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CBD7F" w14:textId="2D774C89" w:rsidR="007C2C80" w:rsidRPr="0049708B" w:rsidRDefault="00000000" w:rsidP="005B00DE">
      <w:pPr>
        <w:pStyle w:val="1"/>
        <w:spacing w:line="300" w:lineRule="exact"/>
        <w:rPr>
          <w:rFonts w:ascii="游明朝" w:eastAsia="游明朝" w:hAnsi="游明朝"/>
          <w:b/>
          <w:bCs/>
          <w:lang w:eastAsia="ja-JP"/>
        </w:rPr>
      </w:pPr>
      <w:bookmarkStart w:id="0" w:name="X07ffc28d631a1b735f556207c6c473e7c0c51c9"/>
      <w:r w:rsidRPr="0049708B">
        <w:rPr>
          <w:rFonts w:ascii="游明朝" w:eastAsia="游明朝" w:hAnsi="游明朝"/>
          <w:b/>
          <w:bCs/>
          <w:lang w:eastAsia="ja-JP"/>
        </w:rPr>
        <w:t xml:space="preserve">04-09 </w:t>
      </w:r>
      <w:r w:rsidRPr="0049708B">
        <w:rPr>
          <w:rFonts w:ascii="游明朝" w:eastAsia="游明朝" w:hAnsi="游明朝" w:hint="eastAsia"/>
          <w:b/>
          <w:bCs/>
          <w:lang w:eastAsia="ja-JP"/>
        </w:rPr>
        <w:t>会議:</w:t>
      </w:r>
      <w:r w:rsidRPr="0049708B">
        <w:rPr>
          <w:rFonts w:ascii="游明朝" w:eastAsia="游明朝" w:hAnsi="游明朝"/>
          <w:b/>
          <w:bCs/>
          <w:lang w:eastAsia="ja-JP"/>
        </w:rPr>
        <w:t xml:space="preserve"> </w:t>
      </w:r>
      <w:r w:rsidRPr="0049708B">
        <w:rPr>
          <w:rFonts w:ascii="游明朝" w:eastAsia="游明朝" w:hAnsi="游明朝" w:hint="eastAsia"/>
          <w:b/>
          <w:bCs/>
          <w:lang w:eastAsia="ja-JP"/>
        </w:rPr>
        <w:t>千葉県シニア</w:t>
      </w:r>
      <w:r w:rsidR="001C71CC" w:rsidRPr="0049708B">
        <w:rPr>
          <w:rFonts w:ascii="游明朝" w:eastAsia="游明朝" w:hAnsi="游明朝" w:hint="eastAsia"/>
          <w:b/>
          <w:bCs/>
          <w:lang w:eastAsia="ja-JP"/>
        </w:rPr>
        <w:t>委員会ＨＰ</w:t>
      </w:r>
      <w:r w:rsidRPr="0049708B">
        <w:rPr>
          <w:rFonts w:ascii="游明朝" w:eastAsia="游明朝" w:hAnsi="游明朝" w:hint="eastAsia"/>
          <w:b/>
          <w:bCs/>
          <w:lang w:eastAsia="ja-JP"/>
        </w:rPr>
        <w:t>改善とリーグ戦運営</w:t>
      </w:r>
    </w:p>
    <w:p w14:paraId="391E75FF" w14:textId="77777777" w:rsidR="007C2C80" w:rsidRPr="00852FEC" w:rsidRDefault="00000000" w:rsidP="00194BEE">
      <w:pPr>
        <w:spacing w:line="280" w:lineRule="exact"/>
        <w:rPr>
          <w:rFonts w:ascii="游明朝" w:eastAsia="游明朝" w:hAnsi="游明朝"/>
        </w:rPr>
      </w:pPr>
      <w:r>
        <w:rPr>
          <w:rFonts w:ascii="游明朝" w:eastAsia="游明朝" w:hAnsi="游明朝"/>
        </w:rPr>
        <w:pict w14:anchorId="089D8625">
          <v:rect id="_x0000_i1025" style="width:0;height:1.5pt" o:hralign="center" o:hrstd="t" o:hr="t"/>
        </w:pict>
      </w:r>
    </w:p>
    <w:p w14:paraId="31D600F7" w14:textId="77777777" w:rsidR="0049708B" w:rsidRDefault="00000000" w:rsidP="0049708B">
      <w:pPr>
        <w:pStyle w:val="21"/>
        <w:spacing w:before="240" w:line="240" w:lineRule="exact"/>
        <w:rPr>
          <w:rFonts w:ascii="游明朝" w:eastAsia="游明朝" w:hAnsi="游明朝"/>
          <w:sz w:val="22"/>
          <w:szCs w:val="22"/>
          <w:lang w:eastAsia="ja-JP"/>
        </w:rPr>
      </w:pPr>
      <w:bookmarkStart w:id="1" w:name="会議情報"/>
      <w:r w:rsidRPr="0049708B">
        <w:rPr>
          <w:rFonts w:ascii="游明朝" w:eastAsia="游明朝" w:hAnsi="游明朝" w:hint="eastAsia"/>
          <w:sz w:val="24"/>
          <w:szCs w:val="24"/>
        </w:rPr>
        <w:t>会議情報</w:t>
      </w:r>
      <w:r w:rsidR="00194BEE">
        <w:rPr>
          <w:rFonts w:ascii="游明朝" w:eastAsia="游明朝" w:hAnsi="游明朝" w:hint="eastAsia"/>
        </w:rPr>
        <w:t xml:space="preserve">　</w:t>
      </w:r>
      <w:r w:rsidRPr="008D16B7">
        <w:rPr>
          <w:rFonts w:ascii="游明朝" w:eastAsia="游明朝" w:hAnsi="游明朝" w:hint="eastAsia"/>
          <w:sz w:val="22"/>
          <w:szCs w:val="22"/>
        </w:rPr>
        <w:t>日付:</w:t>
      </w:r>
      <w:r w:rsidRPr="008D16B7">
        <w:rPr>
          <w:rFonts w:ascii="游明朝" w:eastAsia="游明朝" w:hAnsi="游明朝"/>
          <w:sz w:val="22"/>
          <w:szCs w:val="22"/>
        </w:rPr>
        <w:t xml:space="preserve"> 2026-04-09 19:02:46</w:t>
      </w:r>
    </w:p>
    <w:p w14:paraId="4BAB31A5" w14:textId="5FD2B77C" w:rsidR="005B00DE" w:rsidRDefault="00194BEE" w:rsidP="0049708B">
      <w:pPr>
        <w:pStyle w:val="21"/>
        <w:spacing w:before="240" w:line="240" w:lineRule="exact"/>
        <w:ind w:firstLineChars="600" w:firstLine="1320"/>
        <w:rPr>
          <w:rFonts w:ascii="游明朝" w:eastAsia="游明朝" w:hAnsi="游明朝"/>
          <w:sz w:val="22"/>
          <w:szCs w:val="22"/>
          <w:lang w:eastAsia="ja-JP"/>
        </w:rPr>
      </w:pPr>
      <w:r>
        <w:rPr>
          <w:rFonts w:ascii="游明朝" w:eastAsia="游明朝" w:hAnsi="游明朝" w:hint="eastAsia"/>
          <w:sz w:val="22"/>
          <w:szCs w:val="22"/>
        </w:rPr>
        <w:t xml:space="preserve"> </w:t>
      </w:r>
      <w:r w:rsidR="00533D10" w:rsidRPr="008D16B7">
        <w:rPr>
          <w:rFonts w:ascii="游明朝" w:eastAsia="游明朝" w:hAnsi="游明朝" w:hint="eastAsia"/>
          <w:sz w:val="22"/>
          <w:szCs w:val="22"/>
        </w:rPr>
        <w:t>場所:</w:t>
      </w:r>
      <w:r w:rsidR="00533D10" w:rsidRPr="008D16B7">
        <w:rPr>
          <w:rFonts w:ascii="游明朝" w:eastAsia="游明朝" w:hAnsi="游明朝"/>
          <w:sz w:val="22"/>
          <w:szCs w:val="22"/>
        </w:rPr>
        <w:t xml:space="preserve"> </w:t>
      </w:r>
      <w:r w:rsidR="00852FEC" w:rsidRPr="008D16B7">
        <w:rPr>
          <w:rFonts w:ascii="游明朝" w:eastAsia="游明朝" w:hAnsi="游明朝" w:hint="eastAsia"/>
          <w:sz w:val="22"/>
          <w:szCs w:val="22"/>
        </w:rPr>
        <w:t>WEB</w:t>
      </w:r>
    </w:p>
    <w:p w14:paraId="27310491" w14:textId="79EFD34D" w:rsidR="00A757CB" w:rsidRDefault="00194BEE" w:rsidP="0049708B">
      <w:pPr>
        <w:pStyle w:val="21"/>
        <w:spacing w:before="120" w:line="240" w:lineRule="exact"/>
        <w:ind w:firstLineChars="600" w:firstLine="1320"/>
        <w:rPr>
          <w:rFonts w:ascii="游明朝" w:eastAsia="游明朝" w:hAnsi="游明朝"/>
          <w:sz w:val="22"/>
          <w:szCs w:val="22"/>
        </w:rPr>
      </w:pPr>
      <w:r>
        <w:rPr>
          <w:rFonts w:ascii="游明朝" w:eastAsia="游明朝" w:hAnsi="游明朝" w:hint="eastAsia"/>
          <w:sz w:val="22"/>
          <w:szCs w:val="22"/>
        </w:rPr>
        <w:t xml:space="preserve"> </w:t>
      </w:r>
      <w:r w:rsidR="00533D10" w:rsidRPr="008D16B7">
        <w:rPr>
          <w:rFonts w:ascii="游明朝" w:eastAsia="游明朝" w:hAnsi="游明朝" w:hint="eastAsia"/>
          <w:sz w:val="22"/>
          <w:szCs w:val="22"/>
        </w:rPr>
        <w:t>参加者:</w:t>
      </w:r>
      <w:r w:rsidR="00533D10" w:rsidRPr="008D16B7">
        <w:rPr>
          <w:rFonts w:ascii="游明朝" w:eastAsia="游明朝" w:hAnsi="游明朝"/>
          <w:sz w:val="22"/>
          <w:szCs w:val="22"/>
        </w:rPr>
        <w:t xml:space="preserve"> </w:t>
      </w:r>
      <w:r w:rsidR="00852FEC" w:rsidRPr="008D16B7">
        <w:rPr>
          <w:rFonts w:ascii="游明朝" w:eastAsia="游明朝" w:hAnsi="游明朝" w:hint="eastAsia"/>
          <w:sz w:val="22"/>
          <w:szCs w:val="22"/>
        </w:rPr>
        <w:t>HP役員</w:t>
      </w:r>
      <w:bookmarkStart w:id="2" w:name="会議メモ"/>
      <w:bookmarkEnd w:id="1"/>
    </w:p>
    <w:p w14:paraId="711BCD34" w14:textId="77777777" w:rsidR="00194BEE" w:rsidRPr="00194BEE" w:rsidRDefault="00194BEE" w:rsidP="00194BEE">
      <w:pPr>
        <w:rPr>
          <w:rFonts w:eastAsia="游明朝"/>
        </w:rPr>
      </w:pPr>
    </w:p>
    <w:p w14:paraId="1882CB7C" w14:textId="03CA959D" w:rsidR="007C2C80" w:rsidRPr="0049708B" w:rsidRDefault="00000000" w:rsidP="002B395F">
      <w:pPr>
        <w:pStyle w:val="21"/>
        <w:spacing w:before="240" w:line="300" w:lineRule="exact"/>
        <w:rPr>
          <w:rFonts w:ascii="游明朝" w:eastAsia="游明朝" w:hAnsi="游明朝"/>
          <w:b/>
          <w:bCs/>
          <w:lang w:eastAsia="ja-JP"/>
        </w:rPr>
      </w:pPr>
      <w:r w:rsidRPr="0049708B">
        <w:rPr>
          <w:rFonts w:ascii="游明朝" w:eastAsia="游明朝" w:hAnsi="游明朝" w:hint="eastAsia"/>
          <w:b/>
          <w:bCs/>
          <w:sz w:val="24"/>
          <w:szCs w:val="24"/>
          <w:lang w:eastAsia="ja-JP"/>
        </w:rPr>
        <w:t>会議メモ</w:t>
      </w:r>
      <w:bookmarkStart w:id="3" w:name="千葉県シニア連盟ホームページの改善"/>
      <w:r w:rsidR="00A757CB" w:rsidRPr="0049708B">
        <w:rPr>
          <w:rFonts w:ascii="游明朝" w:eastAsia="游明朝" w:hAnsi="游明朝" w:hint="eastAsia"/>
          <w:b/>
          <w:bCs/>
          <w:sz w:val="24"/>
          <w:szCs w:val="24"/>
          <w:lang w:eastAsia="ja-JP"/>
        </w:rPr>
        <w:t>：</w:t>
      </w:r>
      <w:r w:rsidRPr="0049708B">
        <w:rPr>
          <w:rFonts w:ascii="游明朝" w:eastAsia="游明朝" w:hAnsi="游明朝" w:hint="eastAsia"/>
          <w:b/>
          <w:bCs/>
          <w:lang w:eastAsia="ja-JP"/>
        </w:rPr>
        <w:t>千葉県シニア連盟ホームページの改善</w:t>
      </w:r>
    </w:p>
    <w:p w14:paraId="6CC508B8" w14:textId="77777777" w:rsidR="007C2C80" w:rsidRPr="00852FEC" w:rsidRDefault="00000000">
      <w:pPr>
        <w:numPr>
          <w:ilvl w:val="0"/>
          <w:numId w:val="6"/>
        </w:numPr>
        <w:rPr>
          <w:rFonts w:ascii="游明朝" w:eastAsia="游明朝" w:hAnsi="游明朝"/>
        </w:rPr>
      </w:pPr>
      <w:r w:rsidRPr="00852FEC">
        <w:rPr>
          <w:rFonts w:ascii="游明朝" w:eastAsia="游明朝" w:hAnsi="游明朝" w:hint="eastAsia"/>
          <w:b/>
          <w:bCs/>
        </w:rPr>
        <w:t>概要</w:t>
      </w:r>
    </w:p>
    <w:p w14:paraId="5DEC6F48" w14:textId="77777777" w:rsidR="007C2C80" w:rsidRPr="00533D10" w:rsidRDefault="00000000" w:rsidP="00F76618">
      <w:pPr>
        <w:pStyle w:val="Compact"/>
        <w:numPr>
          <w:ilvl w:val="1"/>
          <w:numId w:val="7"/>
        </w:numPr>
        <w:ind w:left="1267"/>
        <w:rPr>
          <w:rFonts w:ascii="游明朝" w:eastAsia="游明朝" w:hAnsi="游明朝"/>
          <w:lang w:eastAsia="ja-JP"/>
        </w:rPr>
      </w:pPr>
      <w:r w:rsidRPr="00533D10">
        <w:rPr>
          <w:rFonts w:ascii="游明朝" w:eastAsia="游明朝" w:hAnsi="游明朝" w:hint="eastAsia"/>
          <w:lang w:eastAsia="ja-JP"/>
        </w:rPr>
        <w:t>現状の千葉県シニア連盟ホームページを、東京の連盟サイトなどを参考に、より充実させ、情報が完結するサイトを目指すための議論が行われた。</w:t>
      </w:r>
    </w:p>
    <w:p w14:paraId="5276017C" w14:textId="77777777" w:rsidR="007C2C80" w:rsidRDefault="00000000" w:rsidP="00F76618">
      <w:pPr>
        <w:pStyle w:val="Compact"/>
        <w:numPr>
          <w:ilvl w:val="1"/>
          <w:numId w:val="7"/>
        </w:numPr>
        <w:ind w:left="1267"/>
        <w:rPr>
          <w:rFonts w:ascii="游明朝" w:eastAsia="游明朝" w:hAnsi="游明朝"/>
          <w:lang w:eastAsia="ja-JP"/>
        </w:rPr>
      </w:pPr>
      <w:r w:rsidRPr="00533D10">
        <w:rPr>
          <w:rFonts w:ascii="游明朝" w:eastAsia="游明朝" w:hAnsi="游明朝" w:hint="eastAsia"/>
          <w:lang w:eastAsia="ja-JP"/>
        </w:rPr>
        <w:t>議論はメニュー構成、コンテンツ内容、運営体制、技術的課題など多岐にわたった。</w:t>
      </w:r>
    </w:p>
    <w:p w14:paraId="1423D435" w14:textId="77777777" w:rsidR="007C2C80" w:rsidRPr="00852FEC" w:rsidRDefault="00000000">
      <w:pPr>
        <w:numPr>
          <w:ilvl w:val="0"/>
          <w:numId w:val="7"/>
        </w:numPr>
        <w:rPr>
          <w:rFonts w:ascii="游明朝" w:eastAsia="游明朝" w:hAnsi="游明朝"/>
          <w:lang w:eastAsia="ja-JP"/>
        </w:rPr>
      </w:pPr>
      <w:r w:rsidRPr="00852FEC">
        <w:rPr>
          <w:rFonts w:ascii="游明朝" w:eastAsia="游明朝" w:hAnsi="游明朝" w:hint="eastAsia"/>
          <w:b/>
          <w:bCs/>
          <w:lang w:eastAsia="ja-JP"/>
        </w:rPr>
        <w:t>コンテンツに関する提案</w:t>
      </w:r>
    </w:p>
    <w:p w14:paraId="3D90A6C8" w14:textId="77777777" w:rsidR="007C2C80" w:rsidRPr="00533D10" w:rsidRDefault="00000000" w:rsidP="00F76618">
      <w:pPr>
        <w:pStyle w:val="Compact"/>
        <w:numPr>
          <w:ilvl w:val="1"/>
          <w:numId w:val="8"/>
        </w:numPr>
        <w:ind w:left="1267"/>
        <w:rPr>
          <w:rFonts w:ascii="游明朝" w:eastAsia="游明朝" w:hAnsi="游明朝"/>
          <w:lang w:eastAsia="ja-JP"/>
        </w:rPr>
      </w:pPr>
      <w:r w:rsidRPr="00533D10">
        <w:rPr>
          <w:rFonts w:ascii="游明朝" w:eastAsia="游明朝" w:hAnsi="游明朝" w:hint="eastAsia"/>
          <w:b/>
          <w:bCs/>
          <w:lang w:eastAsia="ja-JP"/>
        </w:rPr>
        <w:t>チーム紹介:</w:t>
      </w:r>
      <w:r w:rsidRPr="00533D10">
        <w:rPr>
          <w:rFonts w:ascii="游明朝" w:eastAsia="游明朝" w:hAnsi="游明朝"/>
          <w:lang w:eastAsia="ja-JP"/>
        </w:rPr>
        <w:t xml:space="preserve"> </w:t>
      </w:r>
      <w:r w:rsidRPr="00533D10">
        <w:rPr>
          <w:rFonts w:ascii="游明朝" w:eastAsia="游明朝" w:hAnsi="游明朝" w:hint="eastAsia"/>
          <w:lang w:eastAsia="ja-JP"/>
        </w:rPr>
        <w:t>各チームが写真とチーム構成を紹介できるページを作成。PRやコメントを追記できる形式を検討。</w:t>
      </w:r>
    </w:p>
    <w:p w14:paraId="715B22F7" w14:textId="77777777" w:rsidR="007C2C80" w:rsidRPr="00533D10" w:rsidRDefault="00000000" w:rsidP="00F76618">
      <w:pPr>
        <w:pStyle w:val="Compact"/>
        <w:numPr>
          <w:ilvl w:val="1"/>
          <w:numId w:val="8"/>
        </w:numPr>
        <w:ind w:left="1267"/>
        <w:rPr>
          <w:rFonts w:ascii="游明朝" w:eastAsia="游明朝" w:hAnsi="游明朝"/>
          <w:lang w:eastAsia="ja-JP"/>
        </w:rPr>
      </w:pPr>
      <w:r w:rsidRPr="00533D10">
        <w:rPr>
          <w:rFonts w:ascii="游明朝" w:eastAsia="游明朝" w:hAnsi="游明朝" w:hint="eastAsia"/>
          <w:b/>
          <w:bCs/>
          <w:lang w:eastAsia="ja-JP"/>
        </w:rPr>
        <w:t>大会情報・試合結果:</w:t>
      </w:r>
      <w:r w:rsidRPr="00533D10">
        <w:rPr>
          <w:rFonts w:ascii="游明朝" w:eastAsia="游明朝" w:hAnsi="游明朝"/>
          <w:lang w:eastAsia="ja-JP"/>
        </w:rPr>
        <w:t xml:space="preserve"> </w:t>
      </w:r>
      <w:r w:rsidRPr="00533D10">
        <w:rPr>
          <w:rFonts w:ascii="游明朝" w:eastAsia="游明朝" w:hAnsi="游明朝" w:hint="eastAsia"/>
          <w:lang w:eastAsia="ja-JP"/>
        </w:rPr>
        <w:t>東京のように、ホームページ上で試合結果速報を入力できる仕組みの導入を検討。</w:t>
      </w:r>
    </w:p>
    <w:p w14:paraId="5059558A" w14:textId="77777777" w:rsidR="007C2C80" w:rsidRPr="00533D10" w:rsidRDefault="00000000" w:rsidP="00F76618">
      <w:pPr>
        <w:pStyle w:val="Compact"/>
        <w:numPr>
          <w:ilvl w:val="1"/>
          <w:numId w:val="8"/>
        </w:numPr>
        <w:ind w:left="1267"/>
        <w:rPr>
          <w:rFonts w:ascii="游明朝" w:eastAsia="游明朝" w:hAnsi="游明朝"/>
          <w:lang w:eastAsia="ja-JP"/>
        </w:rPr>
      </w:pPr>
      <w:r w:rsidRPr="00533D10">
        <w:rPr>
          <w:rFonts w:ascii="游明朝" w:eastAsia="游明朝" w:hAnsi="游明朝" w:hint="eastAsia"/>
          <w:b/>
          <w:bCs/>
          <w:lang w:eastAsia="ja-JP"/>
        </w:rPr>
        <w:t>お知らせ機能の活用:</w:t>
      </w:r>
      <w:r w:rsidRPr="00533D10">
        <w:rPr>
          <w:rFonts w:ascii="游明朝" w:eastAsia="游明朝" w:hAnsi="游明朝"/>
          <w:lang w:eastAsia="ja-JP"/>
        </w:rPr>
        <w:t xml:space="preserve"> </w:t>
      </w:r>
      <w:r w:rsidRPr="00533D10">
        <w:rPr>
          <w:rFonts w:ascii="游明朝" w:eastAsia="游明朝" w:hAnsi="游明朝" w:hint="eastAsia"/>
          <w:lang w:eastAsia="ja-JP"/>
        </w:rPr>
        <w:t>大会や講習会のお知らせ、各チームへの伝達事項などを積極的に発信し、更新頻度を上げる。</w:t>
      </w:r>
    </w:p>
    <w:p w14:paraId="0E337A0F" w14:textId="77777777" w:rsidR="007C2C80" w:rsidRPr="00533D10" w:rsidRDefault="00000000" w:rsidP="00F76618">
      <w:pPr>
        <w:pStyle w:val="Compact"/>
        <w:numPr>
          <w:ilvl w:val="1"/>
          <w:numId w:val="8"/>
        </w:numPr>
        <w:ind w:left="1267"/>
        <w:rPr>
          <w:rFonts w:ascii="游明朝" w:eastAsia="游明朝" w:hAnsi="游明朝"/>
          <w:lang w:eastAsia="ja-JP"/>
        </w:rPr>
      </w:pPr>
      <w:r w:rsidRPr="00533D10">
        <w:rPr>
          <w:rFonts w:ascii="游明朝" w:eastAsia="游明朝" w:hAnsi="游明朝" w:hint="eastAsia"/>
          <w:b/>
          <w:bCs/>
          <w:lang w:eastAsia="ja-JP"/>
        </w:rPr>
        <w:t>YouTube動画の活用:</w:t>
      </w:r>
      <w:r w:rsidRPr="00533D10">
        <w:rPr>
          <w:rFonts w:ascii="游明朝" w:eastAsia="游明朝" w:hAnsi="游明朝"/>
          <w:lang w:eastAsia="ja-JP"/>
        </w:rPr>
        <w:t xml:space="preserve"> </w:t>
      </w:r>
      <w:r w:rsidRPr="00533D10">
        <w:rPr>
          <w:rFonts w:ascii="游明朝" w:eastAsia="游明朝" w:hAnsi="游明朝" w:hint="eastAsia"/>
          <w:lang w:eastAsia="ja-JP"/>
        </w:rPr>
        <w:t>大会の決勝戦やOBが持つ過去の試合動画などへのリンクを貼り、活動を広く周知する。</w:t>
      </w:r>
    </w:p>
    <w:p w14:paraId="67DE4CA4" w14:textId="77777777" w:rsidR="007C2C80" w:rsidRPr="00533D10" w:rsidRDefault="00000000" w:rsidP="00F76618">
      <w:pPr>
        <w:pStyle w:val="Compact"/>
        <w:numPr>
          <w:ilvl w:val="1"/>
          <w:numId w:val="8"/>
        </w:numPr>
        <w:ind w:left="1267"/>
        <w:rPr>
          <w:rFonts w:ascii="游明朝" w:eastAsia="游明朝" w:hAnsi="游明朝"/>
          <w:lang w:eastAsia="ja-JP"/>
        </w:rPr>
      </w:pPr>
      <w:r w:rsidRPr="00533D10">
        <w:rPr>
          <w:rFonts w:ascii="游明朝" w:eastAsia="游明朝" w:hAnsi="游明朝" w:hint="eastAsia"/>
          <w:b/>
          <w:bCs/>
          <w:lang w:eastAsia="ja-JP"/>
        </w:rPr>
        <w:t>歴史・資料の掲載:</w:t>
      </w:r>
      <w:r w:rsidRPr="00533D10">
        <w:rPr>
          <w:rFonts w:ascii="游明朝" w:eastAsia="游明朝" w:hAnsi="游明朝"/>
          <w:lang w:eastAsia="ja-JP"/>
        </w:rPr>
        <w:t xml:space="preserve"> </w:t>
      </w:r>
      <w:r w:rsidRPr="00533D10">
        <w:rPr>
          <w:rFonts w:ascii="游明朝" w:eastAsia="游明朝" w:hAnsi="游明朝" w:hint="eastAsia"/>
          <w:lang w:eastAsia="ja-JP"/>
        </w:rPr>
        <w:t>シニア委員会の歴史や沿革、過去の写真、年間事業計画、会議スケジュール、各種ガイドライン（熱中症対策、ユニフォーム規定）などを掲載し、情報を集約する。</w:t>
      </w:r>
    </w:p>
    <w:p w14:paraId="562F1C73" w14:textId="77777777" w:rsidR="007C2C80" w:rsidRPr="00533D10" w:rsidRDefault="00000000" w:rsidP="00F76618">
      <w:pPr>
        <w:pStyle w:val="Compact"/>
        <w:numPr>
          <w:ilvl w:val="1"/>
          <w:numId w:val="8"/>
        </w:numPr>
        <w:ind w:left="1267"/>
        <w:rPr>
          <w:rFonts w:ascii="游明朝" w:eastAsia="游明朝" w:hAnsi="游明朝"/>
          <w:lang w:eastAsia="ja-JP"/>
        </w:rPr>
      </w:pPr>
      <w:r w:rsidRPr="00533D10">
        <w:rPr>
          <w:rFonts w:ascii="游明朝" w:eastAsia="游明朝" w:hAnsi="游明朝" w:hint="eastAsia"/>
          <w:b/>
          <w:bCs/>
          <w:lang w:eastAsia="ja-JP"/>
        </w:rPr>
        <w:t>バナー広告:</w:t>
      </w:r>
      <w:r w:rsidRPr="00533D10">
        <w:rPr>
          <w:rFonts w:ascii="游明朝" w:eastAsia="游明朝" w:hAnsi="游明朝"/>
          <w:lang w:eastAsia="ja-JP"/>
        </w:rPr>
        <w:t xml:space="preserve"> </w:t>
      </w:r>
      <w:r w:rsidRPr="00533D10">
        <w:rPr>
          <w:rFonts w:ascii="游明朝" w:eastAsia="游明朝" w:hAnsi="游明朝" w:hint="eastAsia"/>
          <w:lang w:eastAsia="ja-JP"/>
        </w:rPr>
        <w:t>JFAやスポンサー企業のバナー掲載を検討。掲載条件や課金の有無については調査が必要。</w:t>
      </w:r>
    </w:p>
    <w:p w14:paraId="68633EB1" w14:textId="77777777" w:rsidR="007C2C80" w:rsidRPr="00533D10" w:rsidRDefault="00000000" w:rsidP="00F76618">
      <w:pPr>
        <w:pStyle w:val="Compact"/>
        <w:numPr>
          <w:ilvl w:val="1"/>
          <w:numId w:val="8"/>
        </w:numPr>
        <w:ind w:left="1267"/>
        <w:rPr>
          <w:rFonts w:ascii="游明朝" w:eastAsia="游明朝" w:hAnsi="游明朝"/>
          <w:lang w:eastAsia="ja-JP"/>
        </w:rPr>
      </w:pPr>
      <w:r w:rsidRPr="00533D10">
        <w:rPr>
          <w:rFonts w:ascii="游明朝" w:eastAsia="游明朝" w:hAnsi="游明朝" w:hint="eastAsia"/>
          <w:b/>
          <w:bCs/>
          <w:lang w:eastAsia="ja-JP"/>
        </w:rPr>
        <w:t>資料形式:</w:t>
      </w:r>
      <w:r w:rsidRPr="00533D10">
        <w:rPr>
          <w:rFonts w:ascii="游明朝" w:eastAsia="游明朝" w:hAnsi="游明朝"/>
          <w:lang w:eastAsia="ja-JP"/>
        </w:rPr>
        <w:t xml:space="preserve"> </w:t>
      </w:r>
      <w:r w:rsidRPr="00533D10">
        <w:rPr>
          <w:rFonts w:ascii="游明朝" w:eastAsia="游明朝" w:hAnsi="游明朝" w:hint="eastAsia"/>
          <w:lang w:eastAsia="ja-JP"/>
        </w:rPr>
        <w:t>現在Excelで掲載している資料は、誰でも加工できてしまうリスクや外部リンクのエラーが問題。一方でPDF化はレイアウト崩れや手間がかかる課題がある。閲覧者の利便性を考え、東京のサイトのように必要な情報だけを抽出して表示できる工夫が望ましい。</w:t>
      </w:r>
    </w:p>
    <w:p w14:paraId="4269011D" w14:textId="77777777" w:rsidR="007C2C80" w:rsidRPr="00852FEC" w:rsidRDefault="00000000">
      <w:pPr>
        <w:numPr>
          <w:ilvl w:val="0"/>
          <w:numId w:val="8"/>
        </w:numPr>
        <w:rPr>
          <w:rFonts w:ascii="游明朝" w:eastAsia="游明朝" w:hAnsi="游明朝"/>
        </w:rPr>
      </w:pPr>
      <w:r w:rsidRPr="00852FEC">
        <w:rPr>
          <w:rFonts w:ascii="游明朝" w:eastAsia="游明朝" w:hAnsi="游明朝" w:hint="eastAsia"/>
          <w:b/>
          <w:bCs/>
        </w:rPr>
        <w:t>運営体制と技術的課題</w:t>
      </w:r>
    </w:p>
    <w:p w14:paraId="515C9631" w14:textId="77777777" w:rsidR="007C2C80" w:rsidRPr="00533D10" w:rsidRDefault="00000000" w:rsidP="00F76618">
      <w:pPr>
        <w:pStyle w:val="Compact"/>
        <w:numPr>
          <w:ilvl w:val="1"/>
          <w:numId w:val="9"/>
        </w:numPr>
        <w:ind w:left="1267"/>
        <w:rPr>
          <w:rFonts w:ascii="游明朝" w:eastAsia="游明朝" w:hAnsi="游明朝"/>
          <w:lang w:eastAsia="ja-JP"/>
        </w:rPr>
      </w:pPr>
      <w:r w:rsidRPr="00533D10">
        <w:rPr>
          <w:rFonts w:ascii="游明朝" w:eastAsia="游明朝" w:hAnsi="游明朝" w:hint="eastAsia"/>
          <w:b/>
          <w:bCs/>
          <w:lang w:eastAsia="ja-JP"/>
        </w:rPr>
        <w:t>専門チームの設置:</w:t>
      </w:r>
      <w:r w:rsidRPr="00533D10">
        <w:rPr>
          <w:rFonts w:ascii="游明朝" w:eastAsia="游明朝" w:hAnsi="游明朝"/>
          <w:lang w:eastAsia="ja-JP"/>
        </w:rPr>
        <w:t xml:space="preserve"> </w:t>
      </w:r>
      <w:r w:rsidRPr="00533D10">
        <w:rPr>
          <w:rFonts w:ascii="游明朝" w:eastAsia="游明朝" w:hAnsi="游明朝" w:hint="eastAsia"/>
          <w:lang w:eastAsia="ja-JP"/>
        </w:rPr>
        <w:t>ホームページを本格的に作り込むため、ITスキルが高いメンバーを集めた専門の「ホームページ委員会（作業部会）」の設置を提案。</w:t>
      </w:r>
    </w:p>
    <w:p w14:paraId="67FABBC7" w14:textId="77777777" w:rsidR="007C2C80" w:rsidRPr="00533D10" w:rsidRDefault="00000000" w:rsidP="00F76618">
      <w:pPr>
        <w:pStyle w:val="Compact"/>
        <w:numPr>
          <w:ilvl w:val="1"/>
          <w:numId w:val="9"/>
        </w:numPr>
        <w:ind w:left="1267"/>
        <w:rPr>
          <w:rFonts w:ascii="游明朝" w:eastAsia="游明朝" w:hAnsi="游明朝"/>
          <w:lang w:eastAsia="ja-JP"/>
        </w:rPr>
      </w:pPr>
      <w:r w:rsidRPr="00533D10">
        <w:rPr>
          <w:rFonts w:ascii="游明朝" w:eastAsia="游明朝" w:hAnsi="游明朝" w:hint="eastAsia"/>
          <w:b/>
          <w:bCs/>
          <w:lang w:eastAsia="ja-JP"/>
        </w:rPr>
        <w:t>メンバー募集:</w:t>
      </w:r>
      <w:r w:rsidRPr="00533D10">
        <w:rPr>
          <w:rFonts w:ascii="游明朝" w:eastAsia="游明朝" w:hAnsi="游明朝"/>
          <w:lang w:eastAsia="ja-JP"/>
        </w:rPr>
        <w:t xml:space="preserve"> </w:t>
      </w:r>
      <w:r w:rsidRPr="00533D10">
        <w:rPr>
          <w:rFonts w:ascii="游明朝" w:eastAsia="游明朝" w:hAnsi="游明朝" w:hint="eastAsia"/>
          <w:lang w:eastAsia="ja-JP"/>
        </w:rPr>
        <w:t>委員はリーグに限定せず、スキルや意欲のある人を広く募集。特にPCスキルを持つ人材が多い40・50代に期待。マネージャーなど事務的なサポートができる人も歓迎する。</w:t>
      </w:r>
    </w:p>
    <w:p w14:paraId="1902A34D" w14:textId="77777777" w:rsidR="007C2C80" w:rsidRPr="00533D10" w:rsidRDefault="00000000" w:rsidP="00F76618">
      <w:pPr>
        <w:pStyle w:val="Compact"/>
        <w:numPr>
          <w:ilvl w:val="1"/>
          <w:numId w:val="9"/>
        </w:numPr>
        <w:ind w:left="1154"/>
        <w:rPr>
          <w:rFonts w:ascii="游明朝" w:eastAsia="游明朝" w:hAnsi="游明朝"/>
          <w:lang w:eastAsia="ja-JP"/>
        </w:rPr>
      </w:pPr>
      <w:r w:rsidRPr="00533D10">
        <w:rPr>
          <w:rFonts w:ascii="游明朝" w:eastAsia="游明朝" w:hAnsi="游明朝" w:hint="eastAsia"/>
          <w:b/>
          <w:bCs/>
          <w:lang w:eastAsia="ja-JP"/>
        </w:rPr>
        <w:lastRenderedPageBreak/>
        <w:t>役割分担の必要性:</w:t>
      </w:r>
      <w:r w:rsidRPr="00533D10">
        <w:rPr>
          <w:rFonts w:ascii="游明朝" w:eastAsia="游明朝" w:hAnsi="游明朝"/>
          <w:lang w:eastAsia="ja-JP"/>
        </w:rPr>
        <w:t xml:space="preserve"> </w:t>
      </w:r>
      <w:r w:rsidRPr="00533D10">
        <w:rPr>
          <w:rFonts w:ascii="游明朝" w:eastAsia="游明朝" w:hAnsi="游明朝" w:hint="eastAsia"/>
          <w:lang w:eastAsia="ja-JP"/>
        </w:rPr>
        <w:t>デザイン、コンテンツ登録、サーバー管理、セキュリティ対策など、各作業には専門知識が必要であり、一人での運営は困難。新着情報の更新担当など、業務を細かく分担すべき。</w:t>
      </w:r>
    </w:p>
    <w:p w14:paraId="153F8AEE" w14:textId="77777777" w:rsidR="007C2C80" w:rsidRPr="00533D10" w:rsidRDefault="00000000" w:rsidP="00F76618">
      <w:pPr>
        <w:pStyle w:val="Compact"/>
        <w:numPr>
          <w:ilvl w:val="1"/>
          <w:numId w:val="9"/>
        </w:numPr>
        <w:ind w:left="1154"/>
        <w:rPr>
          <w:rFonts w:ascii="游明朝" w:eastAsia="游明朝" w:hAnsi="游明朝"/>
          <w:lang w:eastAsia="ja-JP"/>
        </w:rPr>
      </w:pPr>
      <w:r w:rsidRPr="00533D10">
        <w:rPr>
          <w:rFonts w:ascii="游明朝" w:eastAsia="游明朝" w:hAnsi="游明朝" w:hint="eastAsia"/>
          <w:b/>
          <w:bCs/>
          <w:lang w:eastAsia="ja-JP"/>
        </w:rPr>
        <w:t>問い合わせ窓口:</w:t>
      </w:r>
      <w:r w:rsidRPr="00533D10">
        <w:rPr>
          <w:rFonts w:ascii="游明朝" w:eastAsia="游明朝" w:hAnsi="游明朝"/>
          <w:lang w:eastAsia="ja-JP"/>
        </w:rPr>
        <w:t xml:space="preserve"> </w:t>
      </w:r>
      <w:r w:rsidRPr="00533D10">
        <w:rPr>
          <w:rFonts w:ascii="游明朝" w:eastAsia="游明朝" w:hAnsi="游明朝" w:hint="eastAsia"/>
          <w:lang w:eastAsia="ja-JP"/>
        </w:rPr>
        <w:t>「お問い合わせ」フォームを設置した場合の対応担当者や運用フローを明確にする必要がある。</w:t>
      </w:r>
    </w:p>
    <w:p w14:paraId="41C18AA7" w14:textId="797FE668" w:rsidR="007C2C80" w:rsidRPr="00533D10" w:rsidRDefault="00000000" w:rsidP="00F76618">
      <w:pPr>
        <w:pStyle w:val="Compact"/>
        <w:numPr>
          <w:ilvl w:val="1"/>
          <w:numId w:val="9"/>
        </w:numPr>
        <w:ind w:left="1154"/>
        <w:rPr>
          <w:rFonts w:ascii="游明朝" w:eastAsia="游明朝" w:hAnsi="游明朝"/>
          <w:lang w:eastAsia="ja-JP"/>
        </w:rPr>
      </w:pPr>
      <w:r w:rsidRPr="00533D10">
        <w:rPr>
          <w:rFonts w:ascii="游明朝" w:eastAsia="游明朝" w:hAnsi="游明朝" w:hint="eastAsia"/>
          <w:b/>
          <w:bCs/>
          <w:lang w:eastAsia="ja-JP"/>
        </w:rPr>
        <w:t>セキュリティ対策:</w:t>
      </w:r>
      <w:r w:rsidRPr="00533D10">
        <w:rPr>
          <w:rFonts w:ascii="游明朝" w:eastAsia="游明朝" w:hAnsi="游明朝"/>
          <w:lang w:eastAsia="ja-JP"/>
        </w:rPr>
        <w:t xml:space="preserve"> </w:t>
      </w:r>
      <w:r w:rsidRPr="00533D10">
        <w:rPr>
          <w:rFonts w:ascii="游明朝" w:eastAsia="游明朝" w:hAnsi="游明朝" w:hint="eastAsia"/>
          <w:lang w:eastAsia="ja-JP"/>
        </w:rPr>
        <w:t>不正アクセスやサーバー攻撃を防ぐための専門知識を持つ人材が不</w:t>
      </w:r>
      <w:r w:rsidR="002B395F">
        <w:rPr>
          <w:rFonts w:ascii="游明朝" w:eastAsia="游明朝" w:hAnsi="游明朝" w:hint="eastAsia"/>
          <w:lang w:eastAsia="ja-JP"/>
        </w:rPr>
        <w:t>可</w:t>
      </w:r>
      <w:r w:rsidRPr="00533D10">
        <w:rPr>
          <w:rFonts w:ascii="游明朝" w:eastAsia="游明朝" w:hAnsi="游明朝" w:hint="eastAsia"/>
          <w:lang w:eastAsia="ja-JP"/>
        </w:rPr>
        <w:t>欠。</w:t>
      </w:r>
    </w:p>
    <w:p w14:paraId="38F0F95E" w14:textId="7B0E5AF7" w:rsidR="007C2C80" w:rsidRPr="00533D10" w:rsidRDefault="00000000" w:rsidP="00F76618">
      <w:pPr>
        <w:pStyle w:val="Compact"/>
        <w:numPr>
          <w:ilvl w:val="1"/>
          <w:numId w:val="9"/>
        </w:numPr>
        <w:ind w:left="1154"/>
        <w:rPr>
          <w:rFonts w:ascii="游明朝" w:eastAsia="游明朝" w:hAnsi="游明朝"/>
          <w:lang w:eastAsia="ja-JP"/>
        </w:rPr>
      </w:pPr>
      <w:r w:rsidRPr="00533D10">
        <w:rPr>
          <w:rFonts w:ascii="游明朝" w:eastAsia="游明朝" w:hAnsi="游明朝" w:hint="eastAsia"/>
          <w:b/>
          <w:bCs/>
          <w:lang w:eastAsia="ja-JP"/>
        </w:rPr>
        <w:t>開発アプローチ:</w:t>
      </w:r>
      <w:r w:rsidRPr="00533D10">
        <w:rPr>
          <w:rFonts w:ascii="游明朝" w:eastAsia="游明朝" w:hAnsi="游明朝"/>
          <w:lang w:eastAsia="ja-JP"/>
        </w:rPr>
        <w:t xml:space="preserve"> </w:t>
      </w:r>
      <w:r w:rsidRPr="00533D10">
        <w:rPr>
          <w:rFonts w:ascii="游明朝" w:eastAsia="游明朝" w:hAnsi="游明朝" w:hint="eastAsia"/>
          <w:lang w:eastAsia="ja-JP"/>
        </w:rPr>
        <w:t>現行サイトを修正するのではなく、裏側で新しいサイトを構築し、完成後に一括で切り替える方が混乱</w:t>
      </w:r>
      <w:r w:rsidR="00DD5F30">
        <w:rPr>
          <w:rFonts w:ascii="游明朝" w:eastAsia="游明朝" w:hAnsi="游明朝" w:hint="eastAsia"/>
          <w:lang w:eastAsia="ja-JP"/>
        </w:rPr>
        <w:t>は</w:t>
      </w:r>
      <w:r w:rsidRPr="00533D10">
        <w:rPr>
          <w:rFonts w:ascii="游明朝" w:eastAsia="游明朝" w:hAnsi="游明朝" w:hint="eastAsia"/>
          <w:lang w:eastAsia="ja-JP"/>
        </w:rPr>
        <w:t>少ない。</w:t>
      </w:r>
    </w:p>
    <w:p w14:paraId="0F9B56AE" w14:textId="77777777" w:rsidR="007C2C80" w:rsidRDefault="00000000" w:rsidP="00F76618">
      <w:pPr>
        <w:pStyle w:val="Compact"/>
        <w:numPr>
          <w:ilvl w:val="1"/>
          <w:numId w:val="9"/>
        </w:numPr>
        <w:ind w:left="1154"/>
        <w:rPr>
          <w:rFonts w:ascii="游明朝" w:eastAsia="游明朝" w:hAnsi="游明朝"/>
          <w:lang w:eastAsia="ja-JP"/>
        </w:rPr>
      </w:pPr>
      <w:r w:rsidRPr="00533D10">
        <w:rPr>
          <w:rFonts w:ascii="游明朝" w:eastAsia="游明朝" w:hAnsi="游明朝" w:hint="eastAsia"/>
          <w:b/>
          <w:bCs/>
          <w:lang w:eastAsia="ja-JP"/>
        </w:rPr>
        <w:t>費用:</w:t>
      </w:r>
      <w:r w:rsidRPr="00533D10">
        <w:rPr>
          <w:rFonts w:ascii="游明朝" w:eastAsia="游明朝" w:hAnsi="游明朝"/>
          <w:lang w:eastAsia="ja-JP"/>
        </w:rPr>
        <w:t xml:space="preserve"> </w:t>
      </w:r>
      <w:r w:rsidRPr="00533D10">
        <w:rPr>
          <w:rFonts w:ascii="游明朝" w:eastAsia="游明朝" w:hAnsi="游明朝" w:hint="eastAsia"/>
          <w:lang w:eastAsia="ja-JP"/>
        </w:rPr>
        <w:t>専門家に依頼すると費用が発生するが、チームからの費用徴収は困難。まずは無償の協力者を募る方針だが、それでは限界があるとの</w:t>
      </w:r>
      <w:r w:rsidRPr="00852FEC">
        <w:rPr>
          <w:rFonts w:ascii="游明朝" w:eastAsia="游明朝" w:hAnsi="游明朝" w:hint="eastAsia"/>
          <w:lang w:eastAsia="ja-JP"/>
        </w:rPr>
        <w:t>意見も出た。</w:t>
      </w:r>
    </w:p>
    <w:p w14:paraId="3C49E43A" w14:textId="77777777" w:rsidR="0049708B" w:rsidRPr="00852FEC" w:rsidRDefault="0049708B" w:rsidP="0049708B">
      <w:pPr>
        <w:pStyle w:val="Compact"/>
        <w:ind w:left="1154"/>
        <w:rPr>
          <w:rFonts w:ascii="游明朝" w:eastAsia="游明朝" w:hAnsi="游明朝"/>
          <w:lang w:eastAsia="ja-JP"/>
        </w:rPr>
      </w:pPr>
    </w:p>
    <w:p w14:paraId="55590848" w14:textId="77777777" w:rsidR="007C2C80" w:rsidRPr="00852FEC" w:rsidRDefault="00000000">
      <w:pPr>
        <w:numPr>
          <w:ilvl w:val="0"/>
          <w:numId w:val="9"/>
        </w:numPr>
        <w:rPr>
          <w:rFonts w:ascii="游明朝" w:eastAsia="游明朝" w:hAnsi="游明朝"/>
        </w:rPr>
      </w:pPr>
      <w:r w:rsidRPr="00852FEC">
        <w:rPr>
          <w:rFonts w:ascii="游明朝" w:eastAsia="游明朝" w:hAnsi="游明朝" w:hint="eastAsia"/>
          <w:b/>
          <w:bCs/>
        </w:rPr>
        <w:t>結論・実行計画</w:t>
      </w:r>
    </w:p>
    <w:p w14:paraId="539F9F67" w14:textId="77777777" w:rsidR="007C2C80" w:rsidRPr="00533D10" w:rsidRDefault="00000000">
      <w:pPr>
        <w:pStyle w:val="Compact"/>
        <w:numPr>
          <w:ilvl w:val="1"/>
          <w:numId w:val="10"/>
        </w:numPr>
        <w:rPr>
          <w:rFonts w:ascii="游明朝" w:eastAsia="游明朝" w:hAnsi="游明朝"/>
          <w:lang w:eastAsia="ja-JP"/>
        </w:rPr>
      </w:pPr>
      <w:r w:rsidRPr="00533D10">
        <w:rPr>
          <w:rFonts w:ascii="游明朝" w:eastAsia="游明朝" w:hAnsi="游明朝" w:hint="eastAsia"/>
          <w:lang w:eastAsia="ja-JP"/>
        </w:rPr>
        <w:t>ホームページ改善は1年程度の長期プロジェクトと位置づけ、段階的に進める。まずはできるところから着手し、東京のサイトを目標に内容を充実させていく。</w:t>
      </w:r>
    </w:p>
    <w:p w14:paraId="2DB305D1" w14:textId="77777777" w:rsidR="007C2C80" w:rsidRPr="00533D10" w:rsidRDefault="00000000">
      <w:pPr>
        <w:pStyle w:val="Compact"/>
        <w:numPr>
          <w:ilvl w:val="1"/>
          <w:numId w:val="10"/>
        </w:numPr>
        <w:rPr>
          <w:rFonts w:ascii="游明朝" w:eastAsia="游明朝" w:hAnsi="游明朝"/>
          <w:lang w:eastAsia="ja-JP"/>
        </w:rPr>
      </w:pPr>
      <w:r w:rsidRPr="00533D10">
        <w:rPr>
          <w:rFonts w:ascii="游明朝" w:eastAsia="游明朝" w:hAnsi="游明朝" w:hint="eastAsia"/>
          <w:b/>
          <w:bCs/>
          <w:lang w:eastAsia="ja-JP"/>
        </w:rPr>
        <w:t>目標:</w:t>
      </w:r>
      <w:r w:rsidRPr="00533D10">
        <w:rPr>
          <w:rFonts w:ascii="游明朝" w:eastAsia="游明朝" w:hAnsi="游明朝"/>
          <w:lang w:eastAsia="ja-JP"/>
        </w:rPr>
        <w:t xml:space="preserve"> </w:t>
      </w:r>
      <w:r w:rsidRPr="00533D10">
        <w:rPr>
          <w:rFonts w:ascii="游明朝" w:eastAsia="游明朝" w:hAnsi="游明朝" w:hint="eastAsia"/>
          <w:lang w:eastAsia="ja-JP"/>
        </w:rPr>
        <w:t>11月の表彰式でのリニューアル披露を目指す。</w:t>
      </w:r>
    </w:p>
    <w:p w14:paraId="47F2DCC5" w14:textId="77777777" w:rsidR="007C2C80" w:rsidRPr="00533D10" w:rsidRDefault="00000000">
      <w:pPr>
        <w:pStyle w:val="Compact"/>
        <w:numPr>
          <w:ilvl w:val="1"/>
          <w:numId w:val="10"/>
        </w:numPr>
        <w:rPr>
          <w:rFonts w:ascii="游明朝" w:eastAsia="游明朝" w:hAnsi="游明朝"/>
          <w:lang w:eastAsia="ja-JP"/>
        </w:rPr>
      </w:pPr>
      <w:r w:rsidRPr="00533D10">
        <w:rPr>
          <w:rFonts w:ascii="游明朝" w:eastAsia="游明朝" w:hAnsi="游明朝" w:hint="eastAsia"/>
          <w:b/>
          <w:bCs/>
          <w:lang w:eastAsia="ja-JP"/>
        </w:rPr>
        <w:t>最優先事項:</w:t>
      </w:r>
      <w:r w:rsidRPr="00533D10">
        <w:rPr>
          <w:rFonts w:ascii="游明朝" w:eastAsia="游明朝" w:hAnsi="游明朝"/>
          <w:lang w:eastAsia="ja-JP"/>
        </w:rPr>
        <w:t xml:space="preserve"> </w:t>
      </w:r>
      <w:r w:rsidRPr="00533D10">
        <w:rPr>
          <w:rFonts w:ascii="游明朝" w:eastAsia="游明朝" w:hAnsi="游明朝" w:hint="eastAsia"/>
          <w:lang w:eastAsia="ja-JP"/>
        </w:rPr>
        <w:t>サイトマップを作成し、試合運営に必要な資料（規約含む）を全て網羅し「見える化」する。</w:t>
      </w:r>
    </w:p>
    <w:p w14:paraId="4B0C5419" w14:textId="77777777" w:rsidR="007C2C80" w:rsidRDefault="00000000">
      <w:pPr>
        <w:pStyle w:val="Compact"/>
        <w:numPr>
          <w:ilvl w:val="1"/>
          <w:numId w:val="10"/>
        </w:numPr>
        <w:rPr>
          <w:rFonts w:ascii="游明朝" w:eastAsia="游明朝" w:hAnsi="游明朝"/>
          <w:lang w:eastAsia="ja-JP"/>
        </w:rPr>
      </w:pPr>
      <w:r w:rsidRPr="00533D10">
        <w:rPr>
          <w:rFonts w:ascii="游明朝" w:eastAsia="游明朝" w:hAnsi="游明朝" w:hint="eastAsia"/>
          <w:b/>
          <w:bCs/>
          <w:lang w:eastAsia="ja-JP"/>
        </w:rPr>
        <w:t>人材確保:</w:t>
      </w:r>
      <w:r w:rsidRPr="00533D10">
        <w:rPr>
          <w:rFonts w:ascii="游明朝" w:eastAsia="游明朝" w:hAnsi="游明朝"/>
          <w:lang w:eastAsia="ja-JP"/>
        </w:rPr>
        <w:t xml:space="preserve"> </w:t>
      </w:r>
      <w:r w:rsidRPr="00533D10">
        <w:rPr>
          <w:rFonts w:ascii="游明朝" w:eastAsia="游明朝" w:hAnsi="游明朝" w:hint="eastAsia"/>
          <w:lang w:eastAsia="ja-JP"/>
        </w:rPr>
        <w:t>専門知識を持つ人材の確保が最重要課題。関東シニア委員会などで他都県の事例を聞きつつ、連盟内で協力者を募るアナウンスを行う</w:t>
      </w:r>
      <w:r w:rsidRPr="00852FEC">
        <w:rPr>
          <w:rFonts w:ascii="游明朝" w:eastAsia="游明朝" w:hAnsi="游明朝" w:hint="eastAsia"/>
          <w:lang w:eastAsia="ja-JP"/>
        </w:rPr>
        <w:t>。</w:t>
      </w:r>
    </w:p>
    <w:p w14:paraId="5F49DA36" w14:textId="77777777" w:rsidR="0049708B" w:rsidRPr="00852FEC" w:rsidRDefault="0049708B" w:rsidP="0049708B">
      <w:pPr>
        <w:pStyle w:val="Compact"/>
        <w:ind w:left="1440"/>
        <w:rPr>
          <w:rFonts w:ascii="游明朝" w:eastAsia="游明朝" w:hAnsi="游明朝"/>
          <w:lang w:eastAsia="ja-JP"/>
        </w:rPr>
      </w:pPr>
    </w:p>
    <w:p w14:paraId="33031774" w14:textId="77777777" w:rsidR="007C2C80" w:rsidRPr="00852FEC" w:rsidRDefault="00000000">
      <w:pPr>
        <w:pStyle w:val="3"/>
        <w:rPr>
          <w:rFonts w:ascii="游明朝" w:eastAsia="游明朝" w:hAnsi="游明朝"/>
          <w:lang w:eastAsia="ja-JP"/>
        </w:rPr>
      </w:pPr>
      <w:bookmarkStart w:id="4" w:name="リーグ戦の運営体制の効率化"/>
      <w:bookmarkEnd w:id="3"/>
      <w:r w:rsidRPr="00852FEC">
        <w:rPr>
          <w:rFonts w:ascii="游明朝" w:eastAsia="游明朝" w:hAnsi="游明朝" w:hint="eastAsia"/>
          <w:lang w:eastAsia="ja-JP"/>
        </w:rPr>
        <w:t>リーグ戦の運営体制の効率化</w:t>
      </w:r>
    </w:p>
    <w:p w14:paraId="18A784DA" w14:textId="77777777" w:rsidR="007C2C80" w:rsidRPr="00533D10" w:rsidRDefault="00000000">
      <w:pPr>
        <w:numPr>
          <w:ilvl w:val="0"/>
          <w:numId w:val="11"/>
        </w:numPr>
        <w:rPr>
          <w:rFonts w:ascii="游明朝" w:eastAsia="游明朝" w:hAnsi="游明朝"/>
        </w:rPr>
      </w:pPr>
      <w:r w:rsidRPr="00533D10">
        <w:rPr>
          <w:rFonts w:ascii="游明朝" w:eastAsia="游明朝" w:hAnsi="游明朝" w:hint="eastAsia"/>
          <w:b/>
          <w:bCs/>
        </w:rPr>
        <w:t>概要</w:t>
      </w:r>
    </w:p>
    <w:p w14:paraId="6DA04C26" w14:textId="77777777" w:rsidR="007C2C80" w:rsidRPr="00533D10" w:rsidRDefault="00000000">
      <w:pPr>
        <w:pStyle w:val="Compact"/>
        <w:numPr>
          <w:ilvl w:val="1"/>
          <w:numId w:val="12"/>
        </w:numPr>
        <w:rPr>
          <w:rFonts w:ascii="游明朝" w:eastAsia="游明朝" w:hAnsi="游明朝"/>
          <w:lang w:eastAsia="ja-JP"/>
        </w:rPr>
      </w:pPr>
      <w:r w:rsidRPr="00533D10">
        <w:rPr>
          <w:rFonts w:ascii="游明朝" w:eastAsia="游明朝" w:hAnsi="游明朝" w:hint="eastAsia"/>
          <w:lang w:eastAsia="ja-JP"/>
        </w:rPr>
        <w:t>現状のリーグ戦運営では、審判、本部、ボールパーソンなどの役割がチームごとに細かく割り振られ、スケジュール作成が複雑化している。また、運営業務が特定のメンバーに偏りがちである。</w:t>
      </w:r>
    </w:p>
    <w:p w14:paraId="39964D69" w14:textId="77777777" w:rsidR="007C2C80" w:rsidRPr="00533D10" w:rsidRDefault="00000000">
      <w:pPr>
        <w:pStyle w:val="Compact"/>
        <w:numPr>
          <w:ilvl w:val="1"/>
          <w:numId w:val="12"/>
        </w:numPr>
        <w:rPr>
          <w:rFonts w:ascii="游明朝" w:eastAsia="游明朝" w:hAnsi="游明朝"/>
          <w:lang w:eastAsia="ja-JP"/>
        </w:rPr>
      </w:pPr>
      <w:r w:rsidRPr="00533D10">
        <w:rPr>
          <w:rFonts w:ascii="游明朝" w:eastAsia="游明朝" w:hAnsi="游明朝" w:hint="eastAsia"/>
          <w:lang w:eastAsia="ja-JP"/>
        </w:rPr>
        <w:t>参加する全チームが責任を持つべきという意識改革のため、1試合を1チームが責任を持って運営する「会場責任者」制度の導入が提案された。</w:t>
      </w:r>
    </w:p>
    <w:p w14:paraId="56247582" w14:textId="77777777" w:rsidR="007C2C80" w:rsidRPr="00533D10" w:rsidRDefault="00000000">
      <w:pPr>
        <w:numPr>
          <w:ilvl w:val="0"/>
          <w:numId w:val="12"/>
        </w:numPr>
        <w:rPr>
          <w:rFonts w:ascii="游明朝" w:eastAsia="游明朝" w:hAnsi="游明朝"/>
        </w:rPr>
      </w:pPr>
      <w:r w:rsidRPr="00533D10">
        <w:rPr>
          <w:rFonts w:ascii="游明朝" w:eastAsia="游明朝" w:hAnsi="游明朝" w:hint="eastAsia"/>
          <w:b/>
          <w:bCs/>
        </w:rPr>
        <w:t>議論された点</w:t>
      </w:r>
    </w:p>
    <w:p w14:paraId="4FBCD730" w14:textId="77777777" w:rsidR="007C2C80" w:rsidRPr="00533D10" w:rsidRDefault="00000000">
      <w:pPr>
        <w:pStyle w:val="Compact"/>
        <w:numPr>
          <w:ilvl w:val="1"/>
          <w:numId w:val="13"/>
        </w:numPr>
        <w:rPr>
          <w:rFonts w:ascii="游明朝" w:eastAsia="游明朝" w:hAnsi="游明朝"/>
          <w:lang w:eastAsia="ja-JP"/>
        </w:rPr>
      </w:pPr>
      <w:r w:rsidRPr="00533D10">
        <w:rPr>
          <w:rFonts w:ascii="游明朝" w:eastAsia="游明朝" w:hAnsi="游明朝" w:hint="eastAsia"/>
          <w:b/>
          <w:bCs/>
          <w:lang w:eastAsia="ja-JP"/>
        </w:rPr>
        <w:t>会場責任者制度:</w:t>
      </w:r>
      <w:r w:rsidRPr="00533D10">
        <w:rPr>
          <w:rFonts w:ascii="游明朝" w:eastAsia="游明朝" w:hAnsi="游明朝"/>
          <w:lang w:eastAsia="ja-JP"/>
        </w:rPr>
        <w:t xml:space="preserve"> </w:t>
      </w:r>
      <w:r w:rsidRPr="00533D10">
        <w:rPr>
          <w:rFonts w:ascii="游明朝" w:eastAsia="游明朝" w:hAnsi="游明朝" w:hint="eastAsia"/>
          <w:lang w:eastAsia="ja-JP"/>
        </w:rPr>
        <w:t>運営がシンプルになり、責任が明確化される一方、世代間の偏りなくチームを割り振ることが現状でも難しく、新方式ではさらに難易度が上がるとの懸念が示された。</w:t>
      </w:r>
    </w:p>
    <w:p w14:paraId="1A9839E9" w14:textId="77777777" w:rsidR="007C2C80" w:rsidRPr="00533D10" w:rsidRDefault="00000000">
      <w:pPr>
        <w:pStyle w:val="Compact"/>
        <w:numPr>
          <w:ilvl w:val="1"/>
          <w:numId w:val="13"/>
        </w:numPr>
        <w:rPr>
          <w:rFonts w:ascii="游明朝" w:eastAsia="游明朝" w:hAnsi="游明朝"/>
          <w:lang w:eastAsia="ja-JP"/>
        </w:rPr>
      </w:pPr>
      <w:r w:rsidRPr="00533D10">
        <w:rPr>
          <w:rFonts w:ascii="游明朝" w:eastAsia="游明朝" w:hAnsi="游明朝" w:hint="eastAsia"/>
          <w:b/>
          <w:bCs/>
          <w:lang w:eastAsia="ja-JP"/>
        </w:rPr>
        <w:t>役割分担:</w:t>
      </w:r>
      <w:r w:rsidRPr="00533D10">
        <w:rPr>
          <w:rFonts w:ascii="游明朝" w:eastAsia="游明朝" w:hAnsi="游明朝"/>
          <w:lang w:eastAsia="ja-JP"/>
        </w:rPr>
        <w:t xml:space="preserve"> </w:t>
      </w:r>
      <w:r w:rsidRPr="00533D10">
        <w:rPr>
          <w:rFonts w:ascii="游明朝" w:eastAsia="游明朝" w:hAnsi="游明朝" w:hint="eastAsia"/>
          <w:lang w:eastAsia="ja-JP"/>
        </w:rPr>
        <w:t>審判と本部（評価者）は、懲罰案件の報告が正しく行われるよう、別のチームが担当すべきだとの意見が出た。</w:t>
      </w:r>
    </w:p>
    <w:p w14:paraId="5CF26194" w14:textId="77777777" w:rsidR="007C2C80" w:rsidRPr="00533D10" w:rsidRDefault="00000000">
      <w:pPr>
        <w:pStyle w:val="Compact"/>
        <w:numPr>
          <w:ilvl w:val="1"/>
          <w:numId w:val="13"/>
        </w:numPr>
        <w:rPr>
          <w:rFonts w:ascii="游明朝" w:eastAsia="游明朝" w:hAnsi="游明朝"/>
          <w:lang w:eastAsia="ja-JP"/>
        </w:rPr>
      </w:pPr>
      <w:r w:rsidRPr="00533D10">
        <w:rPr>
          <w:rFonts w:ascii="游明朝" w:eastAsia="游明朝" w:hAnsi="游明朝" w:hint="eastAsia"/>
          <w:b/>
          <w:bCs/>
          <w:lang w:eastAsia="ja-JP"/>
        </w:rPr>
        <w:t>MCの役割:</w:t>
      </w:r>
      <w:r w:rsidRPr="00533D10">
        <w:rPr>
          <w:rFonts w:ascii="游明朝" w:eastAsia="游明朝" w:hAnsi="游明朝"/>
          <w:lang w:eastAsia="ja-JP"/>
        </w:rPr>
        <w:t xml:space="preserve"> </w:t>
      </w:r>
      <w:r w:rsidRPr="00533D10">
        <w:rPr>
          <w:rFonts w:ascii="游明朝" w:eastAsia="游明朝" w:hAnsi="游明朝" w:hint="eastAsia"/>
          <w:lang w:eastAsia="ja-JP"/>
        </w:rPr>
        <w:t>MC（マッチコミッショナー）の役割がチーム内で十分に理解されておらず、資格を持つ者が担当すべきという課題も指摘された。</w:t>
      </w:r>
    </w:p>
    <w:p w14:paraId="599664F9" w14:textId="77777777" w:rsidR="007C2C80" w:rsidRPr="00533D10" w:rsidRDefault="00000000">
      <w:pPr>
        <w:pStyle w:val="Compact"/>
        <w:numPr>
          <w:ilvl w:val="1"/>
          <w:numId w:val="13"/>
        </w:numPr>
        <w:rPr>
          <w:rFonts w:ascii="游明朝" w:eastAsia="游明朝" w:hAnsi="游明朝"/>
          <w:lang w:eastAsia="ja-JP"/>
        </w:rPr>
      </w:pPr>
      <w:r w:rsidRPr="00533D10">
        <w:rPr>
          <w:rFonts w:ascii="游明朝" w:eastAsia="游明朝" w:hAnsi="游明朝" w:hint="eastAsia"/>
          <w:b/>
          <w:bCs/>
          <w:lang w:eastAsia="ja-JP"/>
        </w:rPr>
        <w:lastRenderedPageBreak/>
        <w:t>他地区の事例（東京）:</w:t>
      </w:r>
      <w:r w:rsidRPr="00533D10">
        <w:rPr>
          <w:rFonts w:ascii="游明朝" w:eastAsia="游明朝" w:hAnsi="游明朝"/>
          <w:lang w:eastAsia="ja-JP"/>
        </w:rPr>
        <w:t xml:space="preserve"> </w:t>
      </w:r>
      <w:r w:rsidRPr="00533D10">
        <w:rPr>
          <w:rFonts w:ascii="游明朝" w:eastAsia="游明朝" w:hAnsi="游明朝" w:hint="eastAsia"/>
          <w:lang w:eastAsia="ja-JP"/>
        </w:rPr>
        <w:t>東京では年間を通じて特定のチームが会場を確保・担当し、審判は報酬制で審判部会に一任されている。</w:t>
      </w:r>
    </w:p>
    <w:p w14:paraId="79AC881C" w14:textId="77777777" w:rsidR="007C2C80" w:rsidRPr="00533D10" w:rsidRDefault="00000000">
      <w:pPr>
        <w:numPr>
          <w:ilvl w:val="0"/>
          <w:numId w:val="13"/>
        </w:numPr>
        <w:rPr>
          <w:rFonts w:ascii="游明朝" w:eastAsia="游明朝" w:hAnsi="游明朝"/>
        </w:rPr>
      </w:pPr>
      <w:r w:rsidRPr="00533D10">
        <w:rPr>
          <w:rFonts w:ascii="游明朝" w:eastAsia="游明朝" w:hAnsi="游明朝" w:hint="eastAsia"/>
          <w:b/>
          <w:bCs/>
        </w:rPr>
        <w:t>結論</w:t>
      </w:r>
    </w:p>
    <w:p w14:paraId="6AEE8A56" w14:textId="77777777" w:rsidR="007C2C80" w:rsidRPr="00533D10" w:rsidRDefault="00000000">
      <w:pPr>
        <w:pStyle w:val="Compact"/>
        <w:numPr>
          <w:ilvl w:val="1"/>
          <w:numId w:val="14"/>
        </w:numPr>
        <w:rPr>
          <w:rFonts w:ascii="游明朝" w:eastAsia="游明朝" w:hAnsi="游明朝"/>
          <w:lang w:eastAsia="ja-JP"/>
        </w:rPr>
      </w:pPr>
      <w:r w:rsidRPr="00533D10">
        <w:rPr>
          <w:rFonts w:ascii="游明朝" w:eastAsia="游明朝" w:hAnsi="游明朝" w:hint="eastAsia"/>
          <w:lang w:eastAsia="ja-JP"/>
        </w:rPr>
        <w:t>運営のシンプル化は望ましいが、公平な割り当てや役割分担など実現には課題が多い。</w:t>
      </w:r>
    </w:p>
    <w:p w14:paraId="5C3E024C" w14:textId="77777777" w:rsidR="007C2C80" w:rsidRPr="00533D10" w:rsidRDefault="00000000">
      <w:pPr>
        <w:pStyle w:val="Compact"/>
        <w:numPr>
          <w:ilvl w:val="1"/>
          <w:numId w:val="14"/>
        </w:numPr>
        <w:rPr>
          <w:rFonts w:ascii="游明朝" w:eastAsia="游明朝" w:hAnsi="游明朝"/>
          <w:lang w:eastAsia="ja-JP"/>
        </w:rPr>
      </w:pPr>
      <w:r w:rsidRPr="00533D10">
        <w:rPr>
          <w:rFonts w:ascii="游明朝" w:eastAsia="游明朝" w:hAnsi="游明朝" w:hint="eastAsia"/>
          <w:lang w:eastAsia="ja-JP"/>
        </w:rPr>
        <w:t>まずはこの提案について、各チームの意見を収集する必要がある。この議題を次回のシニア委員会で取り上げ、リーグ委員会で全チームの意見を聞く方向で合意した（実施は来年度から）。</w:t>
      </w:r>
    </w:p>
    <w:p w14:paraId="51EAFD97" w14:textId="77777777" w:rsidR="007C2C80" w:rsidRPr="00533D10" w:rsidRDefault="00000000" w:rsidP="007A7AEF">
      <w:pPr>
        <w:pStyle w:val="21"/>
        <w:spacing w:line="280" w:lineRule="exact"/>
        <w:rPr>
          <w:rFonts w:ascii="游明朝" w:eastAsia="游明朝" w:hAnsi="游明朝"/>
          <w:sz w:val="22"/>
          <w:szCs w:val="22"/>
        </w:rPr>
      </w:pPr>
      <w:bookmarkStart w:id="5" w:name="次の予定"/>
      <w:bookmarkEnd w:id="2"/>
      <w:bookmarkEnd w:id="4"/>
      <w:r w:rsidRPr="00533D10">
        <w:rPr>
          <w:rFonts w:ascii="游明朝" w:eastAsia="游明朝" w:hAnsi="游明朝" w:hint="eastAsia"/>
          <w:sz w:val="22"/>
          <w:szCs w:val="22"/>
        </w:rPr>
        <w:t>次の予定</w:t>
      </w:r>
    </w:p>
    <w:p w14:paraId="3F0F7DD8" w14:textId="77777777" w:rsidR="007C2C80" w:rsidRPr="00533D10" w:rsidRDefault="00000000" w:rsidP="007A7AEF">
      <w:pPr>
        <w:pStyle w:val="Compact"/>
        <w:numPr>
          <w:ilvl w:val="0"/>
          <w:numId w:val="15"/>
        </w:numPr>
        <w:spacing w:line="280" w:lineRule="exact"/>
        <w:rPr>
          <w:rFonts w:ascii="游明朝" w:eastAsia="游明朝" w:hAnsi="游明朝"/>
          <w:lang w:eastAsia="ja-JP"/>
        </w:rPr>
      </w:pPr>
      <w:r w:rsidRPr="00533D10">
        <w:rPr>
          <w:rFonts w:ascii="游明朝" w:eastAsia="游明朝" w:hAnsi="游明朝" w:hint="eastAsia"/>
          <w:lang w:eastAsia="ja-JP"/>
        </w:rPr>
        <w:t>ホームページ改善に協力してくれる人材を募るアナウンスを行う。</w:t>
      </w:r>
    </w:p>
    <w:p w14:paraId="505BA833" w14:textId="77777777" w:rsidR="007C2C80" w:rsidRPr="00533D10" w:rsidRDefault="00000000" w:rsidP="007A7AEF">
      <w:pPr>
        <w:pStyle w:val="Compact"/>
        <w:numPr>
          <w:ilvl w:val="0"/>
          <w:numId w:val="16"/>
        </w:numPr>
        <w:spacing w:line="280" w:lineRule="exact"/>
        <w:rPr>
          <w:rFonts w:ascii="游明朝" w:eastAsia="游明朝" w:hAnsi="游明朝"/>
          <w:lang w:eastAsia="ja-JP"/>
        </w:rPr>
      </w:pPr>
      <w:r w:rsidRPr="00533D10">
        <w:rPr>
          <w:rFonts w:ascii="游明朝" w:eastAsia="游明朝" w:hAnsi="游明朝" w:hint="eastAsia"/>
          <w:lang w:eastAsia="ja-JP"/>
        </w:rPr>
        <w:t>ホームページ改修の実行メンバー、手法、ゴール、スケジュールを決定するための打ち合わせを別途設定する。</w:t>
      </w:r>
    </w:p>
    <w:p w14:paraId="67509979" w14:textId="77777777" w:rsidR="007C2C80" w:rsidRPr="00533D10" w:rsidRDefault="00000000" w:rsidP="007A7AEF">
      <w:pPr>
        <w:pStyle w:val="Compact"/>
        <w:numPr>
          <w:ilvl w:val="0"/>
          <w:numId w:val="17"/>
        </w:numPr>
        <w:spacing w:line="280" w:lineRule="exact"/>
        <w:rPr>
          <w:rFonts w:ascii="游明朝" w:eastAsia="游明朝" w:hAnsi="游明朝"/>
          <w:lang w:eastAsia="ja-JP"/>
        </w:rPr>
      </w:pPr>
      <w:r w:rsidRPr="00533D10">
        <w:rPr>
          <w:rFonts w:ascii="游明朝" w:eastAsia="游明朝" w:hAnsi="游明朝" w:hint="eastAsia"/>
          <w:lang w:eastAsia="ja-JP"/>
        </w:rPr>
        <w:t>関東シニア委員会（25日）で、他都県のホームページ運営（特にバナー広告、制作体制）について情報収集する。</w:t>
      </w:r>
    </w:p>
    <w:p w14:paraId="1A1C94D8" w14:textId="6173692E" w:rsidR="007C2C80" w:rsidRPr="00533D10" w:rsidRDefault="00000000" w:rsidP="007A7AEF">
      <w:pPr>
        <w:pStyle w:val="Compact"/>
        <w:numPr>
          <w:ilvl w:val="0"/>
          <w:numId w:val="18"/>
        </w:numPr>
        <w:spacing w:line="280" w:lineRule="exact"/>
        <w:rPr>
          <w:rFonts w:ascii="游明朝" w:eastAsia="游明朝" w:hAnsi="游明朝"/>
          <w:lang w:eastAsia="ja-JP"/>
        </w:rPr>
      </w:pPr>
      <w:r w:rsidRPr="00533D10">
        <w:rPr>
          <w:rFonts w:ascii="游明朝" w:eastAsia="游明朝" w:hAnsi="游明朝" w:hint="eastAsia"/>
          <w:lang w:eastAsia="ja-JP"/>
        </w:rPr>
        <w:t>東京の森本さん、</w:t>
      </w:r>
      <w:r w:rsidR="0049708B">
        <w:rPr>
          <w:rFonts w:ascii="游明朝" w:eastAsia="游明朝" w:hAnsi="游明朝" w:hint="eastAsia"/>
          <w:lang w:eastAsia="ja-JP"/>
        </w:rPr>
        <w:t>埼玉の手計</w:t>
      </w:r>
      <w:r w:rsidRPr="00533D10">
        <w:rPr>
          <w:rFonts w:ascii="游明朝" w:eastAsia="游明朝" w:hAnsi="游明朝" w:hint="eastAsia"/>
          <w:lang w:eastAsia="ja-JP"/>
        </w:rPr>
        <w:t>さんにメールで制作体制について問い合わせる。</w:t>
      </w:r>
    </w:p>
    <w:p w14:paraId="5586ECCC" w14:textId="77777777" w:rsidR="007C2C80" w:rsidRPr="00533D10" w:rsidRDefault="00000000" w:rsidP="007A7AEF">
      <w:pPr>
        <w:pStyle w:val="Compact"/>
        <w:numPr>
          <w:ilvl w:val="0"/>
          <w:numId w:val="19"/>
        </w:numPr>
        <w:spacing w:line="280" w:lineRule="exact"/>
        <w:rPr>
          <w:rFonts w:ascii="游明朝" w:eastAsia="游明朝" w:hAnsi="游明朝"/>
          <w:lang w:eastAsia="ja-JP"/>
        </w:rPr>
      </w:pPr>
      <w:r w:rsidRPr="00533D10">
        <w:rPr>
          <w:rFonts w:ascii="游明朝" w:eastAsia="游明朝" w:hAnsi="游明朝" w:hint="eastAsia"/>
          <w:lang w:eastAsia="ja-JP"/>
        </w:rPr>
        <w:t>サイトマップを作成し、試合運営に必要な資料を網羅する。</w:t>
      </w:r>
    </w:p>
    <w:p w14:paraId="34372F24" w14:textId="559F6D05" w:rsidR="007C2C80" w:rsidRPr="00533D10" w:rsidRDefault="002516F9" w:rsidP="007A7AEF">
      <w:pPr>
        <w:pStyle w:val="Compact"/>
        <w:numPr>
          <w:ilvl w:val="0"/>
          <w:numId w:val="20"/>
        </w:numPr>
        <w:spacing w:line="280" w:lineRule="exact"/>
        <w:rPr>
          <w:rFonts w:ascii="游明朝" w:eastAsia="游明朝" w:hAnsi="游明朝"/>
          <w:lang w:eastAsia="ja-JP"/>
        </w:rPr>
      </w:pPr>
      <w:r>
        <w:rPr>
          <w:rFonts w:ascii="游明朝" w:eastAsia="游明朝" w:hAnsi="游明朝" w:hint="eastAsia"/>
          <w:lang w:eastAsia="ja-JP"/>
        </w:rPr>
        <w:t>中野</w:t>
      </w:r>
      <w:r w:rsidRPr="00533D10">
        <w:rPr>
          <w:rFonts w:ascii="游明朝" w:eastAsia="游明朝" w:hAnsi="游明朝" w:hint="eastAsia"/>
          <w:lang w:eastAsia="ja-JP"/>
        </w:rPr>
        <w:t>さんが保有する古い資料（委員会の歴史など）を共有し、掲載準備を進める。</w:t>
      </w:r>
    </w:p>
    <w:p w14:paraId="44185A89" w14:textId="77777777" w:rsidR="007C2C80" w:rsidRPr="00533D10" w:rsidRDefault="00000000" w:rsidP="007A7AEF">
      <w:pPr>
        <w:pStyle w:val="Compact"/>
        <w:numPr>
          <w:ilvl w:val="0"/>
          <w:numId w:val="21"/>
        </w:numPr>
        <w:spacing w:line="280" w:lineRule="exact"/>
        <w:rPr>
          <w:rFonts w:ascii="游明朝" w:eastAsia="游明朝" w:hAnsi="游明朝"/>
          <w:lang w:eastAsia="ja-JP"/>
        </w:rPr>
      </w:pPr>
      <w:r w:rsidRPr="00533D10">
        <w:rPr>
          <w:rFonts w:ascii="游明朝" w:eastAsia="游明朝" w:hAnsi="游明朝" w:hint="eastAsia"/>
          <w:lang w:eastAsia="ja-JP"/>
        </w:rPr>
        <w:t>リーグ運営の効率化提案について、各チームから意見を収集する。</w:t>
      </w:r>
    </w:p>
    <w:p w14:paraId="7556072B" w14:textId="77777777" w:rsidR="007C2C80" w:rsidRPr="00533D10" w:rsidRDefault="00000000" w:rsidP="007A7AEF">
      <w:pPr>
        <w:pStyle w:val="Compact"/>
        <w:numPr>
          <w:ilvl w:val="0"/>
          <w:numId w:val="22"/>
        </w:numPr>
        <w:spacing w:line="280" w:lineRule="exact"/>
        <w:rPr>
          <w:rFonts w:ascii="游明朝" w:eastAsia="游明朝" w:hAnsi="游明朝"/>
          <w:lang w:eastAsia="ja-JP"/>
        </w:rPr>
      </w:pPr>
      <w:r w:rsidRPr="00533D10">
        <w:rPr>
          <w:rFonts w:ascii="游明朝" w:eastAsia="游明朝" w:hAnsi="游明朝" w:hint="eastAsia"/>
          <w:lang w:eastAsia="ja-JP"/>
        </w:rPr>
        <w:t>次回のシニア委員会で「チームの運営役割」を議題として提出する。</w:t>
      </w:r>
    </w:p>
    <w:p w14:paraId="005DEED1" w14:textId="77777777" w:rsidR="007C2C80" w:rsidRPr="00533D10" w:rsidRDefault="00000000" w:rsidP="007A7AEF">
      <w:pPr>
        <w:pStyle w:val="Compact"/>
        <w:numPr>
          <w:ilvl w:val="0"/>
          <w:numId w:val="23"/>
        </w:numPr>
        <w:spacing w:line="280" w:lineRule="exact"/>
        <w:rPr>
          <w:rFonts w:ascii="游明朝" w:eastAsia="游明朝" w:hAnsi="游明朝"/>
          <w:lang w:eastAsia="ja-JP"/>
        </w:rPr>
      </w:pPr>
      <w:r w:rsidRPr="00533D10">
        <w:rPr>
          <w:rFonts w:ascii="游明朝" w:eastAsia="游明朝" w:hAnsi="游明朝" w:hint="eastAsia"/>
          <w:lang w:eastAsia="ja-JP"/>
        </w:rPr>
        <w:t>問い合わせ窓口の運用方法について具体的な案を検討する。</w:t>
      </w:r>
    </w:p>
    <w:p w14:paraId="2E9F7482" w14:textId="77777777" w:rsidR="007C2C80" w:rsidRDefault="00000000" w:rsidP="007A7AEF">
      <w:pPr>
        <w:pStyle w:val="Compact"/>
        <w:numPr>
          <w:ilvl w:val="0"/>
          <w:numId w:val="24"/>
        </w:numPr>
        <w:spacing w:line="280" w:lineRule="exact"/>
        <w:rPr>
          <w:rFonts w:ascii="游明朝" w:eastAsia="游明朝" w:hAnsi="游明朝"/>
          <w:lang w:eastAsia="ja-JP"/>
        </w:rPr>
      </w:pPr>
      <w:r w:rsidRPr="00533D10">
        <w:rPr>
          <w:rFonts w:ascii="游明朝" w:eastAsia="游明朝" w:hAnsi="游明朝" w:hint="eastAsia"/>
          <w:lang w:eastAsia="ja-JP"/>
        </w:rPr>
        <w:t>事務局の業務分担について検討する。</w:t>
      </w:r>
    </w:p>
    <w:p w14:paraId="731F564A" w14:textId="77777777" w:rsidR="0049708B" w:rsidRPr="00533D10" w:rsidRDefault="0049708B" w:rsidP="0049708B">
      <w:pPr>
        <w:pStyle w:val="Compact"/>
        <w:spacing w:line="280" w:lineRule="exact"/>
        <w:ind w:left="720"/>
        <w:rPr>
          <w:rFonts w:ascii="游明朝" w:eastAsia="游明朝" w:hAnsi="游明朝"/>
          <w:lang w:eastAsia="ja-JP"/>
        </w:rPr>
      </w:pPr>
    </w:p>
    <w:p w14:paraId="36457BFD" w14:textId="77777777" w:rsidR="007C2C80" w:rsidRPr="00533D10" w:rsidRDefault="00000000">
      <w:pPr>
        <w:pStyle w:val="21"/>
        <w:rPr>
          <w:rFonts w:ascii="游明朝" w:eastAsia="游明朝" w:hAnsi="游明朝"/>
          <w:sz w:val="22"/>
          <w:szCs w:val="22"/>
          <w:lang w:eastAsia="ja-JP"/>
        </w:rPr>
      </w:pPr>
      <w:bookmarkStart w:id="6" w:name="aiによる提案"/>
      <w:bookmarkEnd w:id="5"/>
      <w:r w:rsidRPr="00533D10">
        <w:rPr>
          <w:rFonts w:ascii="游明朝" w:eastAsia="游明朝" w:hAnsi="游明朝" w:hint="eastAsia"/>
          <w:sz w:val="22"/>
          <w:szCs w:val="22"/>
          <w:lang w:eastAsia="ja-JP"/>
        </w:rPr>
        <w:t>AIによる提案</w:t>
      </w:r>
    </w:p>
    <w:p w14:paraId="22B27C31" w14:textId="77777777" w:rsidR="007C2C80" w:rsidRPr="00533D10" w:rsidRDefault="00000000">
      <w:pPr>
        <w:pStyle w:val="a8"/>
        <w:rPr>
          <w:rFonts w:ascii="游明朝" w:eastAsia="游明朝" w:hAnsi="游明朝"/>
        </w:rPr>
      </w:pPr>
      <w:r w:rsidRPr="00533D10">
        <w:rPr>
          <w:rFonts w:ascii="游明朝" w:eastAsia="游明朝" w:hAnsi="游明朝" w:hint="eastAsia"/>
          <w:b/>
          <w:bCs/>
          <w:lang w:eastAsia="ja-JP"/>
        </w:rPr>
        <w:t>AIによる提案</w:t>
      </w:r>
      <w:r w:rsidRPr="00533D10">
        <w:rPr>
          <w:rFonts w:ascii="游明朝" w:eastAsia="游明朝" w:hAnsi="游明朝"/>
          <w:lang w:eastAsia="ja-JP"/>
        </w:rPr>
        <w:br/>
      </w:r>
      <w:r w:rsidRPr="00533D10">
        <w:rPr>
          <w:rFonts w:ascii="游明朝" w:eastAsia="游明朝" w:hAnsi="游明朝" w:hint="eastAsia"/>
          <w:lang w:eastAsia="ja-JP"/>
        </w:rPr>
        <w:t>AIが検出した、会議で結論が出ていない、または明確なアクションアイテムがない課題です。</w:t>
      </w:r>
      <w:r w:rsidRPr="00533D10">
        <w:rPr>
          <w:rFonts w:ascii="游明朝" w:eastAsia="游明朝" w:hAnsi="游明朝" w:hint="eastAsia"/>
        </w:rPr>
        <w:t>ご注意ください。</w:t>
      </w:r>
    </w:p>
    <w:p w14:paraId="34533121" w14:textId="77777777" w:rsidR="007C2C80" w:rsidRPr="00533D10" w:rsidRDefault="00000000">
      <w:pPr>
        <w:pStyle w:val="Compact"/>
        <w:numPr>
          <w:ilvl w:val="0"/>
          <w:numId w:val="25"/>
        </w:numPr>
        <w:rPr>
          <w:rFonts w:ascii="游明朝" w:eastAsia="游明朝" w:hAnsi="游明朝"/>
          <w:lang w:eastAsia="ja-JP"/>
        </w:rPr>
      </w:pPr>
      <w:r w:rsidRPr="00533D10">
        <w:rPr>
          <w:rFonts w:ascii="游明朝" w:eastAsia="游明朝" w:hAnsi="游明朝" w:hint="eastAsia"/>
          <w:b/>
          <w:bCs/>
          <w:lang w:eastAsia="ja-JP"/>
        </w:rPr>
        <w:t>ホームページ運営体制:</w:t>
      </w:r>
      <w:r w:rsidRPr="00533D10">
        <w:rPr>
          <w:rFonts w:ascii="游明朝" w:eastAsia="游明朝" w:hAnsi="游明朝"/>
          <w:lang w:eastAsia="ja-JP"/>
        </w:rPr>
        <w:t xml:space="preserve"> </w:t>
      </w:r>
      <w:r w:rsidRPr="00533D10">
        <w:rPr>
          <w:rFonts w:ascii="游明朝" w:eastAsia="游明朝" w:hAnsi="游明朝" w:hint="eastAsia"/>
          <w:lang w:eastAsia="ja-JP"/>
        </w:rPr>
        <w:t>「ホームページ委員会」の設置や協力者の募集は決まったが、誰が主導して立ち上げ、メンバーをどう選定するかが具体的に決まっていない。また、専門作業を外部委託するのかボランティアで対応するのかの方針も不明確。</w:t>
      </w:r>
    </w:p>
    <w:p w14:paraId="769083D8" w14:textId="77777777" w:rsidR="007C2C80" w:rsidRPr="00533D10" w:rsidRDefault="00000000">
      <w:pPr>
        <w:pStyle w:val="Compact"/>
        <w:numPr>
          <w:ilvl w:val="0"/>
          <w:numId w:val="25"/>
        </w:numPr>
        <w:rPr>
          <w:rFonts w:ascii="游明朝" w:eastAsia="游明朝" w:hAnsi="游明朝"/>
          <w:lang w:eastAsia="ja-JP"/>
        </w:rPr>
      </w:pPr>
      <w:r w:rsidRPr="00533D10">
        <w:rPr>
          <w:rFonts w:ascii="游明朝" w:eastAsia="游明朝" w:hAnsi="游明朝" w:hint="eastAsia"/>
          <w:b/>
          <w:bCs/>
          <w:lang w:eastAsia="ja-JP"/>
        </w:rPr>
        <w:t>予算:</w:t>
      </w:r>
      <w:r w:rsidRPr="00533D10">
        <w:rPr>
          <w:rFonts w:ascii="游明朝" w:eastAsia="游明朝" w:hAnsi="游明朝"/>
          <w:lang w:eastAsia="ja-JP"/>
        </w:rPr>
        <w:t xml:space="preserve"> </w:t>
      </w:r>
      <w:r w:rsidRPr="00533D10">
        <w:rPr>
          <w:rFonts w:ascii="游明朝" w:eastAsia="游明朝" w:hAnsi="游明朝" w:hint="eastAsia"/>
          <w:lang w:eastAsia="ja-JP"/>
        </w:rPr>
        <w:t>初期構築や維持管理に費用がかかる可能性が示唆されたが、有償か無償かの方針が未定。有償の場合の具体的な予算規模、捻出方法、申請プロセスは議論されていない。</w:t>
      </w:r>
    </w:p>
    <w:p w14:paraId="211EF2E7" w14:textId="77777777" w:rsidR="007C2C80" w:rsidRPr="00533D10" w:rsidRDefault="00000000">
      <w:pPr>
        <w:pStyle w:val="Compact"/>
        <w:numPr>
          <w:ilvl w:val="0"/>
          <w:numId w:val="25"/>
        </w:numPr>
        <w:rPr>
          <w:rFonts w:ascii="游明朝" w:eastAsia="游明朝" w:hAnsi="游明朝"/>
          <w:lang w:eastAsia="ja-JP"/>
        </w:rPr>
      </w:pPr>
      <w:r w:rsidRPr="00533D10">
        <w:rPr>
          <w:rFonts w:ascii="游明朝" w:eastAsia="游明朝" w:hAnsi="游明朝" w:hint="eastAsia"/>
          <w:b/>
          <w:bCs/>
          <w:lang w:eastAsia="ja-JP"/>
        </w:rPr>
        <w:t>リーグ運営の新制度:</w:t>
      </w:r>
      <w:r w:rsidRPr="00533D10">
        <w:rPr>
          <w:rFonts w:ascii="游明朝" w:eastAsia="游明朝" w:hAnsi="游明朝"/>
          <w:lang w:eastAsia="ja-JP"/>
        </w:rPr>
        <w:t xml:space="preserve"> </w:t>
      </w:r>
      <w:r w:rsidRPr="00533D10">
        <w:rPr>
          <w:rFonts w:ascii="游明朝" w:eastAsia="游明朝" w:hAnsi="游明朝" w:hint="eastAsia"/>
          <w:lang w:eastAsia="ja-JP"/>
        </w:rPr>
        <w:t>「会場責任者」制度について、公平なチーム割り当てを実現する具体的な方法が未定。また、審判と本部を別チームにすべきという意見に対し、どう役割を再設計するかの具体的な案がない。</w:t>
      </w:r>
    </w:p>
    <w:p w14:paraId="3B593E17" w14:textId="77777777" w:rsidR="007C2C80" w:rsidRPr="00533D10" w:rsidRDefault="00000000">
      <w:pPr>
        <w:pStyle w:val="Compact"/>
        <w:numPr>
          <w:ilvl w:val="0"/>
          <w:numId w:val="25"/>
        </w:numPr>
        <w:rPr>
          <w:rFonts w:ascii="游明朝" w:eastAsia="游明朝" w:hAnsi="游明朝"/>
        </w:rPr>
      </w:pPr>
      <w:r w:rsidRPr="00533D10">
        <w:rPr>
          <w:rFonts w:ascii="游明朝" w:eastAsia="游明朝" w:hAnsi="游明朝" w:hint="eastAsia"/>
          <w:b/>
          <w:bCs/>
        </w:rPr>
        <w:t>未決定の運用詳細:</w:t>
      </w:r>
    </w:p>
    <w:p w14:paraId="69AFDEB5" w14:textId="77777777" w:rsidR="007C2C80" w:rsidRPr="00533D10" w:rsidRDefault="00000000">
      <w:pPr>
        <w:pStyle w:val="Compact"/>
        <w:numPr>
          <w:ilvl w:val="1"/>
          <w:numId w:val="26"/>
        </w:numPr>
        <w:rPr>
          <w:rFonts w:ascii="游明朝" w:eastAsia="游明朝" w:hAnsi="游明朝"/>
          <w:lang w:eastAsia="ja-JP"/>
        </w:rPr>
      </w:pPr>
      <w:r w:rsidRPr="00533D10">
        <w:rPr>
          <w:rFonts w:ascii="游明朝" w:eastAsia="游明朝" w:hAnsi="游明朝" w:hint="eastAsia"/>
          <w:lang w:eastAsia="ja-JP"/>
        </w:rPr>
        <w:t>資料をExcelで掲載するかPDFで掲載するかの最終的な方針が決まっていない。</w:t>
      </w:r>
    </w:p>
    <w:p w14:paraId="1AFFA43E" w14:textId="77777777" w:rsidR="007C2C80" w:rsidRPr="00533D10" w:rsidRDefault="00000000">
      <w:pPr>
        <w:pStyle w:val="Compact"/>
        <w:numPr>
          <w:ilvl w:val="1"/>
          <w:numId w:val="26"/>
        </w:numPr>
        <w:rPr>
          <w:rFonts w:ascii="游明朝" w:eastAsia="游明朝" w:hAnsi="游明朝"/>
          <w:lang w:eastAsia="ja-JP"/>
        </w:rPr>
      </w:pPr>
      <w:r w:rsidRPr="00533D10">
        <w:rPr>
          <w:rFonts w:ascii="游明朝" w:eastAsia="游明朝" w:hAnsi="游明朝" w:hint="eastAsia"/>
          <w:lang w:eastAsia="ja-JP"/>
        </w:rPr>
        <w:t>「お問い合わせ」フォームを設置した場合の、メール対応責任者が未定。</w:t>
      </w:r>
    </w:p>
    <w:p w14:paraId="5C4C93DF" w14:textId="77777777" w:rsidR="007C2C80" w:rsidRPr="00533D10" w:rsidRDefault="00000000">
      <w:pPr>
        <w:pStyle w:val="Compact"/>
        <w:numPr>
          <w:ilvl w:val="1"/>
          <w:numId w:val="26"/>
        </w:numPr>
        <w:rPr>
          <w:rFonts w:ascii="游明朝" w:eastAsia="游明朝" w:hAnsi="游明朝"/>
          <w:lang w:eastAsia="ja-JP"/>
        </w:rPr>
      </w:pPr>
      <w:r w:rsidRPr="00533D10">
        <w:rPr>
          <w:rFonts w:ascii="游明朝" w:eastAsia="游明朝" w:hAnsi="游明朝" w:hint="eastAsia"/>
          <w:lang w:eastAsia="ja-JP"/>
        </w:rPr>
        <w:t>MCの役割浸透問題に対し、資格制度導入などの具体的な解決策が議論されていない。</w:t>
      </w:r>
    </w:p>
    <w:p w14:paraId="00D1B871" w14:textId="77777777" w:rsidR="007C2C80" w:rsidRDefault="00000000">
      <w:pPr>
        <w:pStyle w:val="Compact"/>
        <w:numPr>
          <w:ilvl w:val="1"/>
          <w:numId w:val="26"/>
        </w:numPr>
        <w:rPr>
          <w:rFonts w:ascii="游明朝" w:eastAsia="游明朝" w:hAnsi="游明朝"/>
          <w:lang w:eastAsia="ja-JP"/>
        </w:rPr>
      </w:pPr>
      <w:r w:rsidRPr="00533D10">
        <w:rPr>
          <w:rFonts w:ascii="游明朝" w:eastAsia="游明朝" w:hAnsi="游明朝" w:hint="eastAsia"/>
          <w:lang w:eastAsia="ja-JP"/>
        </w:rPr>
        <w:t>事務局の業務分担について、誰がいつまでに分担案を作成するかが設定されていない。</w:t>
      </w:r>
      <w:bookmarkEnd w:id="0"/>
      <w:bookmarkEnd w:id="6"/>
    </w:p>
    <w:p w14:paraId="3284CF51" w14:textId="77777777" w:rsidR="004C2A5F" w:rsidRDefault="004C2A5F" w:rsidP="004C2A5F">
      <w:pPr>
        <w:pStyle w:val="Compact"/>
        <w:rPr>
          <w:rFonts w:ascii="游明朝" w:eastAsia="游明朝" w:hAnsi="游明朝"/>
          <w:lang w:eastAsia="ja-JP"/>
        </w:rPr>
      </w:pPr>
    </w:p>
    <w:p w14:paraId="4C8583E8" w14:textId="77777777" w:rsidR="004C2A5F" w:rsidRDefault="004C2A5F" w:rsidP="004C2A5F">
      <w:pPr>
        <w:pStyle w:val="Compact"/>
        <w:rPr>
          <w:rFonts w:ascii="游明朝" w:eastAsia="游明朝" w:hAnsi="游明朝"/>
          <w:lang w:eastAsia="ja-JP"/>
        </w:rPr>
      </w:pPr>
    </w:p>
    <w:p w14:paraId="711D4F44" w14:textId="77777777" w:rsidR="004C2A5F" w:rsidRDefault="004C2A5F" w:rsidP="004C2A5F">
      <w:pPr>
        <w:pStyle w:val="Compact"/>
        <w:rPr>
          <w:rFonts w:ascii="游明朝" w:eastAsia="游明朝" w:hAnsi="游明朝"/>
          <w:lang w:eastAsia="ja-JP"/>
        </w:rPr>
      </w:pPr>
    </w:p>
    <w:p w14:paraId="46DE7ACA" w14:textId="77777777" w:rsidR="004C2A5F" w:rsidRDefault="004C2A5F" w:rsidP="004C2A5F">
      <w:pPr>
        <w:pStyle w:val="Compact"/>
        <w:rPr>
          <w:rFonts w:ascii="游明朝" w:eastAsia="游明朝" w:hAnsi="游明朝"/>
          <w:lang w:eastAsia="ja-JP"/>
        </w:rPr>
      </w:pPr>
    </w:p>
    <w:p w14:paraId="4DDF696F" w14:textId="5F2EE92C" w:rsidR="004C2A5F" w:rsidRDefault="004C2A5F" w:rsidP="004C2A5F">
      <w:pPr>
        <w:pStyle w:val="Compact"/>
        <w:rPr>
          <w:rFonts w:ascii="游明朝" w:eastAsia="游明朝" w:hAnsi="游明朝"/>
          <w:b/>
          <w:bCs/>
          <w:sz w:val="28"/>
          <w:szCs w:val="28"/>
          <w:lang w:eastAsia="ja-JP"/>
        </w:rPr>
      </w:pPr>
      <w:r w:rsidRPr="004C2A5F">
        <w:rPr>
          <w:rFonts w:ascii="游明朝" w:eastAsia="游明朝" w:hAnsi="游明朝" w:hint="eastAsia"/>
          <w:b/>
          <w:bCs/>
          <w:sz w:val="28"/>
          <w:szCs w:val="28"/>
          <w:lang w:eastAsia="ja-JP"/>
        </w:rPr>
        <w:t>東京　森本さんへのヒアリング</w:t>
      </w:r>
    </w:p>
    <w:p w14:paraId="73873D32" w14:textId="77777777" w:rsidR="004A2A61" w:rsidRDefault="004A2A61" w:rsidP="004C2A5F">
      <w:pPr>
        <w:pStyle w:val="Compact"/>
        <w:rPr>
          <w:rFonts w:ascii="游明朝" w:eastAsia="游明朝" w:hAnsi="游明朝"/>
          <w:sz w:val="24"/>
          <w:szCs w:val="24"/>
          <w:lang w:eastAsia="ja-JP"/>
        </w:rPr>
      </w:pPr>
    </w:p>
    <w:p w14:paraId="19FC4A03" w14:textId="6D4DFD71" w:rsidR="009B29F6" w:rsidRPr="009B29F6" w:rsidRDefault="009B29F6" w:rsidP="004C2A5F">
      <w:pPr>
        <w:pStyle w:val="Compact"/>
        <w:rPr>
          <w:rFonts w:ascii="游明朝" w:eastAsia="游明朝" w:hAnsi="游明朝"/>
          <w:b/>
          <w:bCs/>
          <w:sz w:val="28"/>
          <w:szCs w:val="28"/>
          <w:lang w:eastAsia="ja-JP"/>
        </w:rPr>
      </w:pPr>
      <w:r w:rsidRPr="009B29F6">
        <w:rPr>
          <w:rFonts w:ascii="游明朝" w:eastAsia="游明朝" w:hAnsi="游明朝" w:hint="eastAsia"/>
          <w:b/>
          <w:bCs/>
          <w:sz w:val="28"/>
          <w:szCs w:val="28"/>
          <w:lang w:eastAsia="ja-JP"/>
        </w:rPr>
        <w:t>ホームページ関連</w:t>
      </w:r>
    </w:p>
    <w:p w14:paraId="095F3698" w14:textId="74241F67" w:rsidR="004A2A61" w:rsidRDefault="005361AB"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w:t>
      </w:r>
      <w:r w:rsidR="004A2A61" w:rsidRPr="00FF2F42">
        <w:rPr>
          <w:rFonts w:ascii="游明朝" w:eastAsia="游明朝" w:hAnsi="游明朝" w:hint="eastAsia"/>
          <w:sz w:val="24"/>
          <w:szCs w:val="24"/>
          <w:lang w:eastAsia="ja-JP"/>
        </w:rPr>
        <w:t>HP作成ツール</w:t>
      </w:r>
      <w:r w:rsidR="00217A06" w:rsidRPr="00FF2F42">
        <w:rPr>
          <w:rFonts w:ascii="游明朝" w:eastAsia="游明朝" w:hAnsi="游明朝" w:hint="eastAsia"/>
          <w:sz w:val="24"/>
          <w:szCs w:val="24"/>
          <w:lang w:eastAsia="ja-JP"/>
        </w:rPr>
        <w:t>、作成者(自前、外注委託)</w:t>
      </w:r>
      <w:r w:rsidR="00FF2F42" w:rsidRPr="00FF2F42">
        <w:rPr>
          <w:rFonts w:ascii="游明朝" w:eastAsia="游明朝" w:hAnsi="游明朝" w:hint="eastAsia"/>
          <w:sz w:val="24"/>
          <w:szCs w:val="24"/>
          <w:lang w:eastAsia="ja-JP"/>
        </w:rPr>
        <w:t>、</w:t>
      </w:r>
      <w:r w:rsidR="002A6E8B">
        <w:rPr>
          <w:rFonts w:ascii="游明朝" w:eastAsia="游明朝" w:hAnsi="游明朝" w:hint="eastAsia"/>
          <w:sz w:val="24"/>
          <w:szCs w:val="24"/>
          <w:lang w:eastAsia="ja-JP"/>
        </w:rPr>
        <w:t>作成</w:t>
      </w:r>
      <w:r w:rsidR="00FF2F42" w:rsidRPr="00FF2F42">
        <w:rPr>
          <w:rFonts w:ascii="游明朝" w:eastAsia="游明朝" w:hAnsi="游明朝" w:hint="eastAsia"/>
          <w:sz w:val="24"/>
          <w:szCs w:val="24"/>
          <w:lang w:eastAsia="ja-JP"/>
        </w:rPr>
        <w:t>費用</w:t>
      </w:r>
      <w:r w:rsidR="002A6E8B">
        <w:rPr>
          <w:rFonts w:ascii="游明朝" w:eastAsia="游明朝" w:hAnsi="游明朝" w:hint="eastAsia"/>
          <w:sz w:val="24"/>
          <w:szCs w:val="24"/>
          <w:lang w:eastAsia="ja-JP"/>
        </w:rPr>
        <w:t>(ｲﾆｼｬﾙｺｽﾄ)</w:t>
      </w:r>
      <w:r w:rsidR="00FF2F42" w:rsidRPr="00FF2F42">
        <w:rPr>
          <w:rFonts w:ascii="游明朝" w:eastAsia="游明朝" w:hAnsi="游明朝" w:hint="eastAsia"/>
          <w:sz w:val="24"/>
          <w:szCs w:val="24"/>
          <w:lang w:eastAsia="ja-JP"/>
        </w:rPr>
        <w:t>、作成期間</w:t>
      </w:r>
    </w:p>
    <w:p w14:paraId="16A5C4A3" w14:textId="42989641" w:rsidR="00F6674A" w:rsidRDefault="00F6674A"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2021年　問題提起→2022　資料整理→2023年3月発注　5月完成</w:t>
      </w:r>
    </w:p>
    <w:p w14:paraId="79F667F6" w14:textId="656B0A55" w:rsidR="009A2973" w:rsidRDefault="009A2973"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サイトマップとコンテンツ整備が重要→デザイン、見せ方</w:t>
      </w:r>
      <w:r w:rsidR="004553E6">
        <w:rPr>
          <w:rFonts w:ascii="游明朝" w:eastAsia="游明朝" w:hAnsi="游明朝" w:hint="eastAsia"/>
          <w:sz w:val="24"/>
          <w:szCs w:val="24"/>
          <w:lang w:eastAsia="ja-JP"/>
        </w:rPr>
        <w:t>検討</w:t>
      </w:r>
    </w:p>
    <w:p w14:paraId="5DAE1882" w14:textId="25D5EE6B" w:rsidR="00F6674A" w:rsidRDefault="00F6674A" w:rsidP="00F6674A">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1,500,000円　保守100,000円→ここは自前でできるようにしたい。</w:t>
      </w:r>
    </w:p>
    <w:p w14:paraId="608BB554" w14:textId="4386AEB2" w:rsidR="004553E6" w:rsidRDefault="004553E6" w:rsidP="00F6674A">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※利用業者　クリネオ（フリーランスの集まりでやっている感じです。）</w:t>
      </w:r>
    </w:p>
    <w:p w14:paraId="709BEC71" w14:textId="005182B3" w:rsidR="00F6674A" w:rsidRDefault="00F6674A" w:rsidP="00F6674A">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WordPress対応で保守性を高めた。</w:t>
      </w:r>
    </w:p>
    <w:p w14:paraId="2589280E" w14:textId="1B76E529" w:rsidR="00F4673C" w:rsidRDefault="00CF4524"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w:t>
      </w:r>
      <w:r w:rsidR="00C61786">
        <w:rPr>
          <w:rFonts w:ascii="游明朝" w:eastAsia="游明朝" w:hAnsi="游明朝" w:hint="eastAsia"/>
          <w:sz w:val="24"/>
          <w:szCs w:val="24"/>
          <w:lang w:eastAsia="ja-JP"/>
        </w:rPr>
        <w:t>システム構成（</w:t>
      </w:r>
      <w:r>
        <w:rPr>
          <w:rFonts w:ascii="游明朝" w:eastAsia="游明朝" w:hAnsi="游明朝" w:hint="eastAsia"/>
          <w:sz w:val="24"/>
          <w:szCs w:val="24"/>
          <w:lang w:eastAsia="ja-JP"/>
        </w:rPr>
        <w:t>専用サ</w:t>
      </w:r>
      <w:r w:rsidR="00B918CA">
        <w:rPr>
          <w:rFonts w:ascii="游明朝" w:eastAsia="游明朝" w:hAnsi="游明朝" w:hint="eastAsia"/>
          <w:sz w:val="24"/>
          <w:szCs w:val="24"/>
          <w:lang w:eastAsia="ja-JP"/>
        </w:rPr>
        <w:t>ー</w:t>
      </w:r>
      <w:r>
        <w:rPr>
          <w:rFonts w:ascii="游明朝" w:eastAsia="游明朝" w:hAnsi="游明朝" w:hint="eastAsia"/>
          <w:sz w:val="24"/>
          <w:szCs w:val="24"/>
          <w:lang w:eastAsia="ja-JP"/>
        </w:rPr>
        <w:t>バー</w:t>
      </w:r>
      <w:r w:rsidR="00D27304">
        <w:rPr>
          <w:rFonts w:ascii="游明朝" w:eastAsia="游明朝" w:hAnsi="游明朝" w:hint="eastAsia"/>
          <w:sz w:val="24"/>
          <w:szCs w:val="24"/>
          <w:lang w:eastAsia="ja-JP"/>
        </w:rPr>
        <w:t>の有無</w:t>
      </w:r>
      <w:r>
        <w:rPr>
          <w:rFonts w:ascii="游明朝" w:eastAsia="游明朝" w:hAnsi="游明朝" w:hint="eastAsia"/>
          <w:sz w:val="24"/>
          <w:szCs w:val="24"/>
          <w:lang w:eastAsia="ja-JP"/>
        </w:rPr>
        <w:t>、</w:t>
      </w:r>
      <w:r w:rsidR="00C61786">
        <w:rPr>
          <w:rFonts w:ascii="游明朝" w:eastAsia="游明朝" w:hAnsi="游明朝" w:hint="eastAsia"/>
          <w:sz w:val="24"/>
          <w:szCs w:val="24"/>
          <w:lang w:eastAsia="ja-JP"/>
        </w:rPr>
        <w:t>WEB、BOX</w:t>
      </w:r>
      <w:r w:rsidR="002232CD">
        <w:rPr>
          <w:rFonts w:ascii="游明朝" w:eastAsia="游明朝" w:hAnsi="游明朝" w:hint="eastAsia"/>
          <w:sz w:val="24"/>
          <w:szCs w:val="24"/>
          <w:lang w:eastAsia="ja-JP"/>
        </w:rPr>
        <w:t>使用など）</w:t>
      </w:r>
      <w:r w:rsidR="00C61786">
        <w:rPr>
          <w:rFonts w:ascii="游明朝" w:eastAsia="游明朝" w:hAnsi="游明朝" w:hint="eastAsia"/>
          <w:sz w:val="24"/>
          <w:szCs w:val="24"/>
          <w:lang w:eastAsia="ja-JP"/>
        </w:rPr>
        <w:t>セキュリティ対策</w:t>
      </w:r>
      <w:r w:rsidR="00D27304">
        <w:rPr>
          <w:rFonts w:ascii="游明朝" w:eastAsia="游明朝" w:hAnsi="游明朝" w:hint="eastAsia"/>
          <w:sz w:val="24"/>
          <w:szCs w:val="24"/>
          <w:lang w:eastAsia="ja-JP"/>
        </w:rPr>
        <w:t>など</w:t>
      </w:r>
    </w:p>
    <w:p w14:paraId="796AAAA2" w14:textId="12476E61" w:rsidR="004553E6" w:rsidRDefault="004553E6"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専用サーバー　</w:t>
      </w:r>
      <w:proofErr w:type="spellStart"/>
      <w:r>
        <w:rPr>
          <w:rFonts w:ascii="游明朝" w:eastAsia="游明朝" w:hAnsi="游明朝" w:hint="eastAsia"/>
          <w:sz w:val="24"/>
          <w:szCs w:val="24"/>
          <w:lang w:eastAsia="ja-JP"/>
        </w:rPr>
        <w:t>Xserver</w:t>
      </w:r>
      <w:proofErr w:type="spellEnd"/>
      <w:r>
        <w:rPr>
          <w:rFonts w:ascii="游明朝" w:eastAsia="游明朝" w:hAnsi="游明朝" w:hint="eastAsia"/>
          <w:sz w:val="24"/>
          <w:szCs w:val="24"/>
          <w:lang w:eastAsia="ja-JP"/>
        </w:rPr>
        <w:t xml:space="preserve">　→　・ホームページ　13,200円/年</w:t>
      </w:r>
    </w:p>
    <w:p w14:paraId="1D719D12" w14:textId="3A4F0E61" w:rsidR="004553E6" w:rsidRDefault="004553E6" w:rsidP="004553E6">
      <w:pPr>
        <w:pStyle w:val="Compact"/>
        <w:ind w:firstLineChars="1550" w:firstLine="3720"/>
        <w:rPr>
          <w:rFonts w:ascii="游明朝" w:eastAsia="游明朝" w:hAnsi="游明朝"/>
          <w:sz w:val="24"/>
          <w:szCs w:val="24"/>
          <w:lang w:eastAsia="ja-JP"/>
        </w:rPr>
      </w:pPr>
      <w:r>
        <w:rPr>
          <w:rFonts w:ascii="游明朝" w:eastAsia="游明朝" w:hAnsi="游明朝" w:hint="eastAsia"/>
          <w:sz w:val="24"/>
          <w:szCs w:val="24"/>
          <w:lang w:eastAsia="ja-JP"/>
        </w:rPr>
        <w:t>・連盟用メールサーバー　ドメイン　1,600円/年</w:t>
      </w:r>
    </w:p>
    <w:p w14:paraId="18376A91" w14:textId="068ADA79" w:rsidR="004553E6" w:rsidRDefault="004553E6"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データ管理　</w:t>
      </w:r>
      <w:proofErr w:type="spellStart"/>
      <w:r>
        <w:rPr>
          <w:rFonts w:ascii="游明朝" w:eastAsia="游明朝" w:hAnsi="游明朝" w:hint="eastAsia"/>
          <w:sz w:val="24"/>
          <w:szCs w:val="24"/>
          <w:lang w:eastAsia="ja-JP"/>
        </w:rPr>
        <w:t>fleekdrive</w:t>
      </w:r>
      <w:proofErr w:type="spellEnd"/>
      <w:r>
        <w:rPr>
          <w:rFonts w:ascii="游明朝" w:eastAsia="游明朝" w:hAnsi="游明朝" w:hint="eastAsia"/>
          <w:sz w:val="24"/>
          <w:szCs w:val="24"/>
          <w:lang w:eastAsia="ja-JP"/>
        </w:rPr>
        <w:t xml:space="preserve">　→　600円/月額一人　</w:t>
      </w:r>
      <w:r w:rsidR="003A50C3">
        <w:rPr>
          <w:rFonts w:ascii="游明朝" w:eastAsia="游明朝" w:hAnsi="游明朝" w:hint="eastAsia"/>
          <w:sz w:val="24"/>
          <w:szCs w:val="24"/>
          <w:lang w:eastAsia="ja-JP"/>
        </w:rPr>
        <w:t>150,000円/年</w:t>
      </w:r>
    </w:p>
    <w:p w14:paraId="3AE53270" w14:textId="77777777" w:rsidR="004553E6" w:rsidRDefault="004553E6"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Googleアカウント　1TB　3000円/年　速報メールを</w:t>
      </w:r>
      <w:proofErr w:type="spellStart"/>
      <w:r>
        <w:rPr>
          <w:rFonts w:ascii="游明朝" w:eastAsia="游明朝" w:hAnsi="游明朝" w:hint="eastAsia"/>
          <w:sz w:val="24"/>
          <w:szCs w:val="24"/>
          <w:lang w:eastAsia="ja-JP"/>
        </w:rPr>
        <w:t>GoogleAPPS</w:t>
      </w:r>
      <w:proofErr w:type="spellEnd"/>
      <w:r>
        <w:rPr>
          <w:rFonts w:ascii="游明朝" w:eastAsia="游明朝" w:hAnsi="游明朝" w:hint="eastAsia"/>
          <w:sz w:val="24"/>
          <w:szCs w:val="24"/>
          <w:lang w:eastAsia="ja-JP"/>
        </w:rPr>
        <w:t>で作っているためド</w:t>
      </w:r>
    </w:p>
    <w:p w14:paraId="448ECADE" w14:textId="17A548C4" w:rsidR="004553E6" w:rsidRDefault="004553E6" w:rsidP="004553E6">
      <w:pPr>
        <w:pStyle w:val="Compact"/>
        <w:ind w:firstLineChars="2000" w:firstLine="4800"/>
        <w:rPr>
          <w:rFonts w:ascii="游明朝" w:eastAsia="游明朝" w:hAnsi="游明朝"/>
          <w:sz w:val="24"/>
          <w:szCs w:val="24"/>
          <w:lang w:eastAsia="ja-JP"/>
        </w:rPr>
      </w:pPr>
      <w:r>
        <w:rPr>
          <w:rFonts w:ascii="游明朝" w:eastAsia="游明朝" w:hAnsi="游明朝" w:hint="eastAsia"/>
          <w:sz w:val="24"/>
          <w:szCs w:val="24"/>
          <w:lang w:eastAsia="ja-JP"/>
        </w:rPr>
        <w:t>ライブ容量を確保している。</w:t>
      </w:r>
    </w:p>
    <w:p w14:paraId="0FEB21DB" w14:textId="1F6E009A" w:rsidR="0049708B" w:rsidRDefault="0049708B" w:rsidP="00AA0BA3">
      <w:pPr>
        <w:pStyle w:val="Compact"/>
        <w:ind w:left="240" w:hangingChars="100" w:hanging="240"/>
        <w:rPr>
          <w:rFonts w:ascii="游明朝" w:eastAsia="游明朝" w:hAnsi="游明朝"/>
          <w:sz w:val="24"/>
          <w:szCs w:val="24"/>
          <w:lang w:eastAsia="ja-JP"/>
        </w:rPr>
      </w:pPr>
      <w:r>
        <w:rPr>
          <w:rFonts w:ascii="游明朝" w:eastAsia="游明朝" w:hAnsi="游明朝" w:hint="eastAsia"/>
          <w:sz w:val="24"/>
          <w:szCs w:val="24"/>
          <w:lang w:eastAsia="ja-JP"/>
        </w:rPr>
        <w:t>◦HP維持管理体制と維持費用(ﾗﾝﾆﾝｸﾞｺｽﾄ)　問い合わせ受付体制は</w:t>
      </w:r>
      <w:r w:rsidR="00AA0BA3">
        <w:rPr>
          <w:rFonts w:ascii="游明朝" w:eastAsia="游明朝" w:hAnsi="游明朝"/>
          <w:sz w:val="24"/>
          <w:szCs w:val="24"/>
          <w:lang w:eastAsia="ja-JP"/>
        </w:rPr>
        <w:br/>
      </w:r>
      <w:r w:rsidR="00AA0BA3">
        <w:rPr>
          <w:rFonts w:ascii="游明朝" w:eastAsia="游明朝" w:hAnsi="游明朝" w:hint="eastAsia"/>
          <w:sz w:val="24"/>
          <w:szCs w:val="24"/>
          <w:lang w:eastAsia="ja-JP"/>
        </w:rPr>
        <w:t>メンテナンス担当２名</w:t>
      </w:r>
      <w:r w:rsidR="00AA0BA3">
        <w:rPr>
          <w:rFonts w:ascii="游明朝" w:eastAsia="游明朝" w:hAnsi="游明朝"/>
          <w:sz w:val="24"/>
          <w:szCs w:val="24"/>
          <w:lang w:eastAsia="ja-JP"/>
        </w:rPr>
        <w:br/>
      </w:r>
      <w:r w:rsidR="00AA0BA3">
        <w:rPr>
          <w:rFonts w:ascii="游明朝" w:eastAsia="游明朝" w:hAnsi="游明朝" w:hint="eastAsia"/>
          <w:sz w:val="24"/>
          <w:szCs w:val="24"/>
          <w:lang w:eastAsia="ja-JP"/>
        </w:rPr>
        <w:t xml:space="preserve">　・お知らせのアップデート</w:t>
      </w:r>
    </w:p>
    <w:p w14:paraId="068F79B5" w14:textId="1C2B310F" w:rsidR="00AA0BA3" w:rsidRDefault="00AA0BA3" w:rsidP="00AA0BA3">
      <w:pPr>
        <w:pStyle w:val="Compact"/>
        <w:ind w:left="240" w:hangingChars="100" w:hanging="240"/>
        <w:rPr>
          <w:rFonts w:ascii="游明朝" w:eastAsia="游明朝" w:hAnsi="游明朝"/>
          <w:sz w:val="24"/>
          <w:szCs w:val="24"/>
          <w:lang w:eastAsia="ja-JP"/>
        </w:rPr>
      </w:pPr>
      <w:r>
        <w:rPr>
          <w:rFonts w:ascii="游明朝" w:eastAsia="游明朝" w:hAnsi="游明朝" w:hint="eastAsia"/>
          <w:sz w:val="24"/>
          <w:szCs w:val="24"/>
          <w:lang w:eastAsia="ja-JP"/>
        </w:rPr>
        <w:t xml:space="preserve">　　・ギャラリー写真の更新</w:t>
      </w:r>
    </w:p>
    <w:p w14:paraId="3A21BBEE" w14:textId="49B246A5" w:rsidR="00AA0BA3" w:rsidRDefault="00AA0BA3" w:rsidP="00AA0BA3">
      <w:pPr>
        <w:pStyle w:val="Compact"/>
        <w:ind w:left="240" w:hangingChars="100" w:hanging="240"/>
        <w:rPr>
          <w:rFonts w:ascii="游明朝" w:eastAsia="游明朝" w:hAnsi="游明朝"/>
          <w:sz w:val="24"/>
          <w:szCs w:val="24"/>
          <w:lang w:eastAsia="ja-JP"/>
        </w:rPr>
      </w:pPr>
      <w:r>
        <w:rPr>
          <w:rFonts w:ascii="游明朝" w:eastAsia="游明朝" w:hAnsi="游明朝" w:hint="eastAsia"/>
          <w:sz w:val="24"/>
          <w:szCs w:val="24"/>
          <w:lang w:eastAsia="ja-JP"/>
        </w:rPr>
        <w:t xml:space="preserve">　　・年度更新（大会要項、ガイドライン、大会情報　など）</w:t>
      </w:r>
    </w:p>
    <w:p w14:paraId="3F7B30A4" w14:textId="20BB5E0F" w:rsidR="00AA0BA3" w:rsidRDefault="00AA0BA3" w:rsidP="00AA0BA3">
      <w:pPr>
        <w:pStyle w:val="Compact"/>
        <w:ind w:left="240" w:hangingChars="100" w:hanging="240"/>
        <w:rPr>
          <w:rFonts w:ascii="游明朝" w:eastAsia="游明朝" w:hAnsi="游明朝"/>
          <w:sz w:val="24"/>
          <w:szCs w:val="24"/>
          <w:lang w:eastAsia="ja-JP"/>
        </w:rPr>
      </w:pPr>
      <w:r>
        <w:rPr>
          <w:rFonts w:ascii="游明朝" w:eastAsia="游明朝" w:hAnsi="游明朝" w:hint="eastAsia"/>
          <w:sz w:val="24"/>
          <w:szCs w:val="24"/>
          <w:lang w:eastAsia="ja-JP"/>
        </w:rPr>
        <w:t xml:space="preserve">　問い合わせ受付体制</w:t>
      </w:r>
    </w:p>
    <w:p w14:paraId="53F58C46" w14:textId="1BC021E5" w:rsidR="00AA0BA3" w:rsidRDefault="00AA0BA3" w:rsidP="00AA0BA3">
      <w:pPr>
        <w:pStyle w:val="Compact"/>
        <w:ind w:left="240" w:hangingChars="100" w:hanging="240"/>
        <w:rPr>
          <w:rFonts w:ascii="游明朝" w:eastAsia="游明朝" w:hAnsi="游明朝"/>
          <w:sz w:val="24"/>
          <w:szCs w:val="24"/>
          <w:lang w:eastAsia="ja-JP"/>
        </w:rPr>
      </w:pPr>
      <w:r>
        <w:rPr>
          <w:rFonts w:ascii="游明朝" w:eastAsia="游明朝" w:hAnsi="游明朝" w:hint="eastAsia"/>
          <w:sz w:val="24"/>
          <w:szCs w:val="24"/>
          <w:lang w:eastAsia="ja-JP"/>
        </w:rPr>
        <w:t xml:space="preserve">　　・1名が受けて担当へ投げる窓口を設けている。</w:t>
      </w:r>
    </w:p>
    <w:p w14:paraId="5963AEF6" w14:textId="23C68510" w:rsidR="007148F7" w:rsidRDefault="007148F7" w:rsidP="00AA0BA3">
      <w:pPr>
        <w:pStyle w:val="Compact"/>
        <w:ind w:left="240" w:hangingChars="100" w:hanging="240"/>
        <w:rPr>
          <w:rFonts w:ascii="游明朝" w:eastAsia="游明朝" w:hAnsi="游明朝"/>
          <w:sz w:val="24"/>
          <w:szCs w:val="24"/>
          <w:lang w:eastAsia="ja-JP"/>
        </w:rPr>
      </w:pPr>
      <w:r>
        <w:rPr>
          <w:rFonts w:ascii="游明朝" w:eastAsia="游明朝" w:hAnsi="游明朝" w:hint="eastAsia"/>
          <w:sz w:val="24"/>
          <w:szCs w:val="24"/>
          <w:lang w:eastAsia="ja-JP"/>
        </w:rPr>
        <w:t xml:space="preserve">　　　　大会</w:t>
      </w:r>
      <w:r w:rsidR="003A50C3">
        <w:rPr>
          <w:rFonts w:ascii="游明朝" w:eastAsia="游明朝" w:hAnsi="游明朝" w:hint="eastAsia"/>
          <w:sz w:val="24"/>
          <w:szCs w:val="24"/>
          <w:lang w:eastAsia="ja-JP"/>
        </w:rPr>
        <w:t>・登録</w:t>
      </w:r>
      <w:r>
        <w:rPr>
          <w:rFonts w:ascii="游明朝" w:eastAsia="游明朝" w:hAnsi="游明朝" w:hint="eastAsia"/>
          <w:sz w:val="24"/>
          <w:szCs w:val="24"/>
          <w:lang w:eastAsia="ja-JP"/>
        </w:rPr>
        <w:t>関連　リーグ統括</w:t>
      </w:r>
      <w:r w:rsidR="003A50C3">
        <w:rPr>
          <w:rFonts w:ascii="游明朝" w:eastAsia="游明朝" w:hAnsi="游明朝" w:hint="eastAsia"/>
          <w:sz w:val="24"/>
          <w:szCs w:val="24"/>
          <w:lang w:eastAsia="ja-JP"/>
        </w:rPr>
        <w:t>、登録担当</w:t>
      </w:r>
    </w:p>
    <w:p w14:paraId="5D79112F" w14:textId="7AF24CA9" w:rsidR="007148F7" w:rsidRDefault="007148F7" w:rsidP="00AA0BA3">
      <w:pPr>
        <w:pStyle w:val="Compact"/>
        <w:ind w:left="240" w:hangingChars="100" w:hanging="240"/>
        <w:rPr>
          <w:rFonts w:ascii="游明朝" w:eastAsia="游明朝" w:hAnsi="游明朝"/>
          <w:sz w:val="24"/>
          <w:szCs w:val="24"/>
          <w:lang w:eastAsia="ja-JP"/>
        </w:rPr>
      </w:pPr>
      <w:r>
        <w:rPr>
          <w:rFonts w:ascii="游明朝" w:eastAsia="游明朝" w:hAnsi="游明朝" w:hint="eastAsia"/>
          <w:sz w:val="24"/>
          <w:szCs w:val="24"/>
          <w:lang w:eastAsia="ja-JP"/>
        </w:rPr>
        <w:t xml:space="preserve">　　　　協賛関係　協賛担当者</w:t>
      </w:r>
    </w:p>
    <w:p w14:paraId="0F61531E" w14:textId="3C73EDB9" w:rsidR="007148F7" w:rsidRDefault="007148F7" w:rsidP="00AA0BA3">
      <w:pPr>
        <w:pStyle w:val="Compact"/>
        <w:ind w:left="240" w:hangingChars="100" w:hanging="240"/>
        <w:rPr>
          <w:rFonts w:ascii="游明朝" w:eastAsia="游明朝" w:hAnsi="游明朝"/>
          <w:sz w:val="24"/>
          <w:szCs w:val="24"/>
          <w:lang w:eastAsia="ja-JP"/>
        </w:rPr>
      </w:pPr>
      <w:r>
        <w:rPr>
          <w:rFonts w:ascii="游明朝" w:eastAsia="游明朝" w:hAnsi="游明朝" w:hint="eastAsia"/>
          <w:sz w:val="24"/>
          <w:szCs w:val="24"/>
          <w:lang w:eastAsia="ja-JP"/>
        </w:rPr>
        <w:t xml:space="preserve">　　　　取材関係　Over70リーグ担当者</w:t>
      </w:r>
    </w:p>
    <w:p w14:paraId="25B6AE29" w14:textId="4673B5A3" w:rsidR="007148F7" w:rsidRDefault="007148F7" w:rsidP="00AA0BA3">
      <w:pPr>
        <w:pStyle w:val="Compact"/>
        <w:ind w:left="240" w:hangingChars="100" w:hanging="240"/>
        <w:rPr>
          <w:rFonts w:ascii="游明朝" w:eastAsia="游明朝" w:hAnsi="游明朝"/>
          <w:sz w:val="24"/>
          <w:szCs w:val="24"/>
          <w:lang w:eastAsia="ja-JP"/>
        </w:rPr>
      </w:pPr>
      <w:r>
        <w:rPr>
          <w:rFonts w:ascii="游明朝" w:eastAsia="游明朝" w:hAnsi="游明朝" w:hint="eastAsia"/>
          <w:sz w:val="24"/>
          <w:szCs w:val="24"/>
          <w:lang w:eastAsia="ja-JP"/>
        </w:rPr>
        <w:t xml:space="preserve">　　　　その他　　事務局</w:t>
      </w:r>
    </w:p>
    <w:p w14:paraId="6F522D07" w14:textId="6085FDE0" w:rsidR="00831849" w:rsidRDefault="00004BDB"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◦使用している映像やコンテンツ入手</w:t>
      </w:r>
      <w:r w:rsidR="0049708B">
        <w:rPr>
          <w:rFonts w:ascii="游明朝" w:eastAsia="游明朝" w:hAnsi="游明朝" w:hint="eastAsia"/>
          <w:sz w:val="24"/>
          <w:szCs w:val="24"/>
          <w:lang w:eastAsia="ja-JP"/>
        </w:rPr>
        <w:t>と掲載</w:t>
      </w:r>
      <w:r>
        <w:rPr>
          <w:rFonts w:ascii="游明朝" w:eastAsia="游明朝" w:hAnsi="游明朝" w:hint="eastAsia"/>
          <w:sz w:val="24"/>
          <w:szCs w:val="24"/>
          <w:lang w:eastAsia="ja-JP"/>
        </w:rPr>
        <w:t>方法</w:t>
      </w:r>
      <w:r w:rsidR="0049708B">
        <w:rPr>
          <w:rFonts w:ascii="游明朝" w:eastAsia="游明朝" w:hAnsi="游明朝" w:hint="eastAsia"/>
          <w:sz w:val="24"/>
          <w:szCs w:val="24"/>
          <w:lang w:eastAsia="ja-JP"/>
        </w:rPr>
        <w:t>(著作権、プライバシーポリシー対応)</w:t>
      </w:r>
    </w:p>
    <w:p w14:paraId="48D4704D" w14:textId="61F64D61" w:rsidR="007148F7" w:rsidRDefault="007148F7" w:rsidP="007148F7">
      <w:pPr>
        <w:pStyle w:val="Compact"/>
        <w:ind w:left="720" w:hangingChars="300" w:hanging="720"/>
        <w:rPr>
          <w:rFonts w:ascii="游明朝" w:eastAsia="游明朝" w:hAnsi="游明朝"/>
          <w:sz w:val="24"/>
          <w:szCs w:val="24"/>
          <w:lang w:eastAsia="ja-JP"/>
        </w:rPr>
      </w:pPr>
      <w:r>
        <w:rPr>
          <w:rFonts w:ascii="游明朝" w:eastAsia="游明朝" w:hAnsi="游明朝" w:hint="eastAsia"/>
          <w:sz w:val="24"/>
          <w:szCs w:val="24"/>
          <w:lang w:eastAsia="ja-JP"/>
        </w:rPr>
        <w:t xml:space="preserve">　　・年度参加意思確認時に個人情報（写真等）についてはシニアサッカーの広報に活用する</w:t>
      </w:r>
      <w:r>
        <w:rPr>
          <w:rFonts w:ascii="游明朝" w:eastAsia="游明朝" w:hAnsi="游明朝"/>
          <w:sz w:val="24"/>
          <w:szCs w:val="24"/>
          <w:lang w:eastAsia="ja-JP"/>
        </w:rPr>
        <w:br/>
      </w:r>
      <w:r>
        <w:rPr>
          <w:rFonts w:ascii="游明朝" w:eastAsia="游明朝" w:hAnsi="游明朝" w:hint="eastAsia"/>
          <w:sz w:val="24"/>
          <w:szCs w:val="24"/>
          <w:lang w:eastAsia="ja-JP"/>
        </w:rPr>
        <w:t>旨の同意をチーム単位で得ている。ただし、本人から肖像権の侵害を指摘されれば即時公開を取りやめる。</w:t>
      </w:r>
    </w:p>
    <w:p w14:paraId="3C711497" w14:textId="104BCEEE" w:rsidR="007148F7" w:rsidRDefault="007148F7" w:rsidP="007148F7">
      <w:pPr>
        <w:pStyle w:val="Compact"/>
        <w:ind w:left="720" w:hangingChars="300" w:hanging="720"/>
        <w:rPr>
          <w:rFonts w:ascii="游明朝" w:eastAsia="游明朝" w:hAnsi="游明朝"/>
          <w:sz w:val="24"/>
          <w:szCs w:val="24"/>
          <w:lang w:eastAsia="ja-JP"/>
        </w:rPr>
      </w:pPr>
      <w:r>
        <w:rPr>
          <w:rFonts w:ascii="游明朝" w:eastAsia="游明朝" w:hAnsi="游明朝" w:hint="eastAsia"/>
          <w:sz w:val="24"/>
          <w:szCs w:val="24"/>
          <w:lang w:eastAsia="ja-JP"/>
        </w:rPr>
        <w:t xml:space="preserve">　　・東京都予選会の西が丘での決勝大会はカメラマンを入れている。（30,000円/日）</w:t>
      </w:r>
    </w:p>
    <w:p w14:paraId="43BD5BCC" w14:textId="2ED8CEFF" w:rsidR="004C2A5F" w:rsidRDefault="001B7975"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lastRenderedPageBreak/>
        <w:t>◦</w:t>
      </w:r>
      <w:r w:rsidR="00DE6493">
        <w:rPr>
          <w:rFonts w:ascii="游明朝" w:eastAsia="游明朝" w:hAnsi="游明朝" w:hint="eastAsia"/>
          <w:sz w:val="24"/>
          <w:szCs w:val="24"/>
          <w:lang w:eastAsia="ja-JP"/>
        </w:rPr>
        <w:t>大会情報、試合結果</w:t>
      </w:r>
      <w:r w:rsidR="0049708B">
        <w:rPr>
          <w:rFonts w:ascii="游明朝" w:eastAsia="游明朝" w:hAnsi="游明朝" w:hint="eastAsia"/>
          <w:sz w:val="24"/>
          <w:szCs w:val="24"/>
          <w:lang w:eastAsia="ja-JP"/>
        </w:rPr>
        <w:t>の</w:t>
      </w:r>
      <w:r w:rsidR="00DE6493">
        <w:rPr>
          <w:rFonts w:ascii="游明朝" w:eastAsia="游明朝" w:hAnsi="游明朝" w:hint="eastAsia"/>
          <w:sz w:val="24"/>
          <w:szCs w:val="24"/>
          <w:lang w:eastAsia="ja-JP"/>
        </w:rPr>
        <w:t>連絡方法(HP上からの速報入力)</w:t>
      </w:r>
      <w:r w:rsidR="00551186">
        <w:rPr>
          <w:rFonts w:ascii="游明朝" w:eastAsia="游明朝" w:hAnsi="游明朝" w:hint="eastAsia"/>
          <w:sz w:val="24"/>
          <w:szCs w:val="24"/>
          <w:lang w:eastAsia="ja-JP"/>
        </w:rPr>
        <w:t>、ゴールノート</w:t>
      </w:r>
      <w:r w:rsidR="00FE4D94">
        <w:rPr>
          <w:rFonts w:ascii="游明朝" w:eastAsia="游明朝" w:hAnsi="游明朝" w:hint="eastAsia"/>
          <w:sz w:val="24"/>
          <w:szCs w:val="24"/>
          <w:lang w:eastAsia="ja-JP"/>
        </w:rPr>
        <w:t>との連携有無</w:t>
      </w:r>
    </w:p>
    <w:p w14:paraId="1D95D696" w14:textId="50450682" w:rsidR="007148F7" w:rsidRDefault="007148F7"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・各リーグ統括を1名おいている。試合結果をタイムリーに</w:t>
      </w:r>
      <w:proofErr w:type="spellStart"/>
      <w:r>
        <w:rPr>
          <w:rFonts w:ascii="游明朝" w:eastAsia="游明朝" w:hAnsi="游明朝" w:hint="eastAsia"/>
          <w:sz w:val="24"/>
          <w:szCs w:val="24"/>
          <w:lang w:eastAsia="ja-JP"/>
        </w:rPr>
        <w:t>GoalNote</w:t>
      </w:r>
      <w:proofErr w:type="spellEnd"/>
      <w:r>
        <w:rPr>
          <w:rFonts w:ascii="游明朝" w:eastAsia="游明朝" w:hAnsi="游明朝" w:hint="eastAsia"/>
          <w:sz w:val="24"/>
          <w:szCs w:val="24"/>
          <w:lang w:eastAsia="ja-JP"/>
        </w:rPr>
        <w:t>に反映する。</w:t>
      </w:r>
    </w:p>
    <w:p w14:paraId="372E9ECE" w14:textId="565222F4" w:rsidR="007148F7" w:rsidRDefault="007148F7"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・速報は指定のアプリを使い各リーグの担当者が2日以内に報告する。</w:t>
      </w:r>
    </w:p>
    <w:p w14:paraId="038BC107" w14:textId="73D9049D" w:rsidR="00FE4D94" w:rsidRDefault="00FE4D94" w:rsidP="007148F7">
      <w:pPr>
        <w:pStyle w:val="Compact"/>
        <w:ind w:left="480" w:hangingChars="200" w:hanging="480"/>
        <w:rPr>
          <w:rFonts w:ascii="游明朝" w:eastAsia="游明朝" w:hAnsi="游明朝"/>
          <w:sz w:val="24"/>
          <w:szCs w:val="24"/>
          <w:lang w:eastAsia="ja-JP"/>
        </w:rPr>
      </w:pPr>
      <w:r>
        <w:rPr>
          <w:rFonts w:ascii="游明朝" w:eastAsia="游明朝" w:hAnsi="游明朝" w:hint="eastAsia"/>
          <w:sz w:val="24"/>
          <w:szCs w:val="24"/>
          <w:lang w:eastAsia="ja-JP"/>
        </w:rPr>
        <w:t>◦</w:t>
      </w:r>
      <w:r w:rsidR="002D7CCA">
        <w:rPr>
          <w:rFonts w:ascii="游明朝" w:eastAsia="游明朝" w:hAnsi="游明朝" w:hint="eastAsia"/>
          <w:sz w:val="24"/>
          <w:szCs w:val="24"/>
          <w:lang w:eastAsia="ja-JP"/>
        </w:rPr>
        <w:t>バナー広告(</w:t>
      </w:r>
      <w:r w:rsidR="00AA19E4">
        <w:rPr>
          <w:rFonts w:ascii="游明朝" w:eastAsia="游明朝" w:hAnsi="游明朝" w:hint="eastAsia"/>
          <w:sz w:val="24"/>
          <w:szCs w:val="24"/>
          <w:lang w:eastAsia="ja-JP"/>
        </w:rPr>
        <w:t>JFA、協賛企業など</w:t>
      </w:r>
      <w:r w:rsidR="002D7CCA">
        <w:rPr>
          <w:rFonts w:ascii="游明朝" w:eastAsia="游明朝" w:hAnsi="游明朝" w:hint="eastAsia"/>
          <w:sz w:val="24"/>
          <w:szCs w:val="24"/>
          <w:lang w:eastAsia="ja-JP"/>
        </w:rPr>
        <w:t>)</w:t>
      </w:r>
      <w:r w:rsidR="00AA19E4">
        <w:rPr>
          <w:rFonts w:ascii="游明朝" w:eastAsia="游明朝" w:hAnsi="游明朝" w:hint="eastAsia"/>
          <w:sz w:val="24"/>
          <w:szCs w:val="24"/>
          <w:lang w:eastAsia="ja-JP"/>
        </w:rPr>
        <w:t>の掲載条件（広告料、課金</w:t>
      </w:r>
      <w:r w:rsidR="00F07594">
        <w:rPr>
          <w:rFonts w:ascii="游明朝" w:eastAsia="游明朝" w:hAnsi="游明朝" w:hint="eastAsia"/>
          <w:sz w:val="24"/>
          <w:szCs w:val="24"/>
          <w:lang w:eastAsia="ja-JP"/>
        </w:rPr>
        <w:t>などの有無</w:t>
      </w:r>
      <w:r w:rsidR="00AA19E4">
        <w:rPr>
          <w:rFonts w:ascii="游明朝" w:eastAsia="游明朝" w:hAnsi="游明朝" w:hint="eastAsia"/>
          <w:sz w:val="24"/>
          <w:szCs w:val="24"/>
          <w:lang w:eastAsia="ja-JP"/>
        </w:rPr>
        <w:t>）</w:t>
      </w:r>
      <w:r w:rsidR="007148F7">
        <w:rPr>
          <w:rFonts w:ascii="游明朝" w:eastAsia="游明朝" w:hAnsi="游明朝"/>
          <w:sz w:val="24"/>
          <w:szCs w:val="24"/>
          <w:lang w:eastAsia="ja-JP"/>
        </w:rPr>
        <w:br/>
      </w:r>
      <w:r w:rsidR="007148F7">
        <w:rPr>
          <w:rFonts w:ascii="游明朝" w:eastAsia="游明朝" w:hAnsi="游明朝" w:hint="eastAsia"/>
          <w:sz w:val="24"/>
          <w:szCs w:val="24"/>
          <w:lang w:eastAsia="ja-JP"/>
        </w:rPr>
        <w:t>・協賛企業を対象としている。協賛金や割引サービス提供を受けている企業としている。</w:t>
      </w:r>
    </w:p>
    <w:p w14:paraId="5CBFA006" w14:textId="5DC803B5" w:rsidR="00F07594" w:rsidRDefault="00F07594"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w:t>
      </w:r>
      <w:r w:rsidR="00DA7959">
        <w:rPr>
          <w:rFonts w:ascii="游明朝" w:eastAsia="游明朝" w:hAnsi="游明朝" w:hint="eastAsia"/>
          <w:sz w:val="24"/>
          <w:szCs w:val="24"/>
          <w:lang w:eastAsia="ja-JP"/>
        </w:rPr>
        <w:t>掲載資料のファイル形式</w:t>
      </w:r>
      <w:r w:rsidR="0049708B">
        <w:rPr>
          <w:rFonts w:ascii="游明朝" w:eastAsia="游明朝" w:hAnsi="游明朝" w:hint="eastAsia"/>
          <w:sz w:val="24"/>
          <w:szCs w:val="24"/>
          <w:lang w:eastAsia="ja-JP"/>
        </w:rPr>
        <w:t>は</w:t>
      </w:r>
      <w:r w:rsidR="00DA7959">
        <w:rPr>
          <w:rFonts w:ascii="游明朝" w:eastAsia="游明朝" w:hAnsi="游明朝" w:hint="eastAsia"/>
          <w:sz w:val="24"/>
          <w:szCs w:val="24"/>
          <w:lang w:eastAsia="ja-JP"/>
        </w:rPr>
        <w:t>(PDF化</w:t>
      </w:r>
      <w:r w:rsidR="009B29F6">
        <w:rPr>
          <w:rFonts w:ascii="游明朝" w:eastAsia="游明朝" w:hAnsi="游明朝" w:hint="eastAsia"/>
          <w:sz w:val="24"/>
          <w:szCs w:val="24"/>
          <w:lang w:eastAsia="ja-JP"/>
        </w:rPr>
        <w:t>？</w:t>
      </w:r>
      <w:r w:rsidR="00DA7959">
        <w:rPr>
          <w:rFonts w:ascii="游明朝" w:eastAsia="游明朝" w:hAnsi="游明朝" w:hint="eastAsia"/>
          <w:sz w:val="24"/>
          <w:szCs w:val="24"/>
          <w:lang w:eastAsia="ja-JP"/>
        </w:rPr>
        <w:t>)</w:t>
      </w:r>
    </w:p>
    <w:p w14:paraId="0C66E8CA" w14:textId="6D1E1D7D" w:rsidR="007148F7" w:rsidRDefault="007148F7"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・読み物はPDF、利用ファイルはExcelファイル</w:t>
      </w:r>
    </w:p>
    <w:p w14:paraId="2856EF39" w14:textId="50C4F8C5" w:rsidR="00C342A6" w:rsidRDefault="00C342A6"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◦今後の</w:t>
      </w:r>
      <w:r w:rsidR="0049708B">
        <w:rPr>
          <w:rFonts w:ascii="游明朝" w:eastAsia="游明朝" w:hAnsi="游明朝" w:hint="eastAsia"/>
          <w:sz w:val="24"/>
          <w:szCs w:val="24"/>
          <w:lang w:eastAsia="ja-JP"/>
        </w:rPr>
        <w:t>追加、</w:t>
      </w:r>
      <w:r>
        <w:rPr>
          <w:rFonts w:ascii="游明朝" w:eastAsia="游明朝" w:hAnsi="游明朝" w:hint="eastAsia"/>
          <w:sz w:val="24"/>
          <w:szCs w:val="24"/>
          <w:lang w:eastAsia="ja-JP"/>
        </w:rPr>
        <w:t>見直し</w:t>
      </w:r>
      <w:r w:rsidR="00855287">
        <w:rPr>
          <w:rFonts w:ascii="游明朝" w:eastAsia="游明朝" w:hAnsi="游明朝" w:hint="eastAsia"/>
          <w:sz w:val="24"/>
          <w:szCs w:val="24"/>
          <w:lang w:eastAsia="ja-JP"/>
        </w:rPr>
        <w:t>計画</w:t>
      </w:r>
      <w:r w:rsidR="004B053B">
        <w:rPr>
          <w:rFonts w:ascii="游明朝" w:eastAsia="游明朝" w:hAnsi="游明朝" w:hint="eastAsia"/>
          <w:sz w:val="24"/>
          <w:szCs w:val="24"/>
          <w:lang w:eastAsia="ja-JP"/>
        </w:rPr>
        <w:t>は？</w:t>
      </w:r>
    </w:p>
    <w:p w14:paraId="14B42347" w14:textId="348AE158" w:rsidR="009D4484" w:rsidRDefault="007148F7" w:rsidP="007148F7">
      <w:pPr>
        <w:pStyle w:val="Compact"/>
        <w:ind w:left="720" w:hangingChars="300" w:hanging="720"/>
        <w:rPr>
          <w:rFonts w:ascii="游明朝" w:eastAsia="游明朝" w:hAnsi="游明朝"/>
          <w:sz w:val="24"/>
          <w:szCs w:val="24"/>
          <w:lang w:eastAsia="ja-JP"/>
        </w:rPr>
      </w:pPr>
      <w:r>
        <w:rPr>
          <w:rFonts w:ascii="游明朝" w:eastAsia="游明朝" w:hAnsi="游明朝" w:hint="eastAsia"/>
          <w:sz w:val="24"/>
          <w:szCs w:val="24"/>
          <w:lang w:eastAsia="ja-JP"/>
        </w:rPr>
        <w:t xml:space="preserve">　　・ガイドラインの情報量が多くなりすぎているため、AIを活用しチャットポットを使っ</w:t>
      </w:r>
      <w:r>
        <w:rPr>
          <w:rFonts w:ascii="游明朝" w:eastAsia="游明朝" w:hAnsi="游明朝"/>
          <w:sz w:val="24"/>
          <w:szCs w:val="24"/>
          <w:lang w:eastAsia="ja-JP"/>
        </w:rPr>
        <w:br/>
      </w:r>
      <w:r>
        <w:rPr>
          <w:rFonts w:ascii="游明朝" w:eastAsia="游明朝" w:hAnsi="游明朝" w:hint="eastAsia"/>
          <w:sz w:val="24"/>
          <w:szCs w:val="24"/>
          <w:lang w:eastAsia="ja-JP"/>
        </w:rPr>
        <w:t>て利用者が聞きたいことだけを知る機能を追加する</w:t>
      </w:r>
      <w:r w:rsidR="009A2973">
        <w:rPr>
          <w:rFonts w:ascii="游明朝" w:eastAsia="游明朝" w:hAnsi="游明朝" w:hint="eastAsia"/>
          <w:sz w:val="24"/>
          <w:szCs w:val="24"/>
          <w:lang w:eastAsia="ja-JP"/>
        </w:rPr>
        <w:t>予定</w:t>
      </w:r>
      <w:r>
        <w:rPr>
          <w:rFonts w:ascii="游明朝" w:eastAsia="游明朝" w:hAnsi="游明朝" w:hint="eastAsia"/>
          <w:sz w:val="24"/>
          <w:szCs w:val="24"/>
          <w:lang w:eastAsia="ja-JP"/>
        </w:rPr>
        <w:t>。</w:t>
      </w:r>
    </w:p>
    <w:p w14:paraId="0381951D" w14:textId="79F19505" w:rsidR="007148F7" w:rsidRDefault="007148F7" w:rsidP="007148F7">
      <w:pPr>
        <w:pStyle w:val="Compact"/>
        <w:ind w:left="720" w:hangingChars="300" w:hanging="720"/>
        <w:rPr>
          <w:rFonts w:ascii="游明朝" w:eastAsia="游明朝" w:hAnsi="游明朝"/>
          <w:sz w:val="24"/>
          <w:szCs w:val="24"/>
          <w:lang w:eastAsia="ja-JP"/>
        </w:rPr>
      </w:pPr>
      <w:r>
        <w:rPr>
          <w:rFonts w:ascii="游明朝" w:eastAsia="游明朝" w:hAnsi="游明朝" w:hint="eastAsia"/>
          <w:sz w:val="24"/>
          <w:szCs w:val="24"/>
          <w:lang w:eastAsia="ja-JP"/>
        </w:rPr>
        <w:t xml:space="preserve">　　・保守を自力で行える体制が望ましいが、一定の技術力が求められ</w:t>
      </w:r>
      <w:r w:rsidR="009A2973">
        <w:rPr>
          <w:rFonts w:ascii="游明朝" w:eastAsia="游明朝" w:hAnsi="游明朝" w:hint="eastAsia"/>
          <w:sz w:val="24"/>
          <w:szCs w:val="24"/>
          <w:lang w:eastAsia="ja-JP"/>
        </w:rPr>
        <w:t>、</w:t>
      </w:r>
      <w:r>
        <w:rPr>
          <w:rFonts w:ascii="游明朝" w:eastAsia="游明朝" w:hAnsi="游明朝" w:hint="eastAsia"/>
          <w:sz w:val="24"/>
          <w:szCs w:val="24"/>
          <w:lang w:eastAsia="ja-JP"/>
        </w:rPr>
        <w:t>継続的な維持が出来るかどうかという点で判断したい。（ボランティアには限界がある。）</w:t>
      </w:r>
    </w:p>
    <w:p w14:paraId="3C9A8164" w14:textId="2E6C2D91" w:rsidR="009A2973" w:rsidRDefault="009A2973" w:rsidP="007148F7">
      <w:pPr>
        <w:pStyle w:val="Compact"/>
        <w:ind w:left="720" w:hangingChars="300" w:hanging="720"/>
        <w:rPr>
          <w:rFonts w:ascii="游明朝" w:eastAsia="游明朝" w:hAnsi="游明朝"/>
          <w:sz w:val="24"/>
          <w:szCs w:val="24"/>
          <w:lang w:eastAsia="ja-JP"/>
        </w:rPr>
      </w:pPr>
      <w:r>
        <w:rPr>
          <w:rFonts w:ascii="游明朝" w:eastAsia="游明朝" w:hAnsi="游明朝" w:hint="eastAsia"/>
          <w:sz w:val="24"/>
          <w:szCs w:val="24"/>
          <w:lang w:eastAsia="ja-JP"/>
        </w:rPr>
        <w:t xml:space="preserve">　　　技術サポートとして業者の保守をミニマムで維持する想定。</w:t>
      </w:r>
    </w:p>
    <w:p w14:paraId="29CD899E" w14:textId="34C247E7" w:rsidR="007148F7" w:rsidRDefault="007148F7" w:rsidP="007148F7">
      <w:pPr>
        <w:pStyle w:val="Compact"/>
        <w:ind w:left="720" w:hangingChars="300" w:hanging="720"/>
        <w:rPr>
          <w:rFonts w:ascii="游明朝" w:eastAsia="游明朝" w:hAnsi="游明朝"/>
          <w:sz w:val="24"/>
          <w:szCs w:val="24"/>
          <w:lang w:eastAsia="ja-JP"/>
        </w:rPr>
      </w:pPr>
      <w:r>
        <w:rPr>
          <w:rFonts w:ascii="游明朝" w:eastAsia="游明朝" w:hAnsi="游明朝" w:hint="eastAsia"/>
          <w:sz w:val="24"/>
          <w:szCs w:val="24"/>
          <w:lang w:eastAsia="ja-JP"/>
        </w:rPr>
        <w:t xml:space="preserve">　　・トップ画像についても定期的な入れ替え運用を検討したい。</w:t>
      </w:r>
      <w:r w:rsidR="009A2973">
        <w:rPr>
          <w:rFonts w:ascii="游明朝" w:eastAsia="游明朝" w:hAnsi="游明朝" w:hint="eastAsia"/>
          <w:sz w:val="24"/>
          <w:szCs w:val="24"/>
          <w:lang w:eastAsia="ja-JP"/>
        </w:rPr>
        <w:t>各年代を象徴するチームを対象に3年に一度くらいトップページの写真を入れ替える運用を想定。</w:t>
      </w:r>
    </w:p>
    <w:p w14:paraId="59633107" w14:textId="0043815D" w:rsidR="009A2973" w:rsidRDefault="009A2973" w:rsidP="007148F7">
      <w:pPr>
        <w:pStyle w:val="Compact"/>
        <w:ind w:left="720" w:hangingChars="300" w:hanging="720"/>
        <w:rPr>
          <w:rFonts w:ascii="游明朝" w:eastAsia="游明朝" w:hAnsi="游明朝"/>
          <w:sz w:val="24"/>
          <w:szCs w:val="24"/>
          <w:lang w:eastAsia="ja-JP"/>
        </w:rPr>
      </w:pPr>
      <w:r>
        <w:rPr>
          <w:rFonts w:ascii="游明朝" w:eastAsia="游明朝" w:hAnsi="游明朝" w:hint="eastAsia"/>
          <w:sz w:val="24"/>
          <w:szCs w:val="24"/>
          <w:lang w:eastAsia="ja-JP"/>
        </w:rPr>
        <w:t xml:space="preserve">　　　キャッチーなコメントも今年度新たに安全・公正・敬意という連盟の活動指針が示されたのでこれをベースに追加検討する予定。</w:t>
      </w:r>
    </w:p>
    <w:p w14:paraId="08097442" w14:textId="241DD184" w:rsidR="007148F7" w:rsidRPr="0049708B" w:rsidRDefault="007148F7" w:rsidP="007148F7">
      <w:pPr>
        <w:pStyle w:val="Compact"/>
        <w:ind w:left="720" w:hangingChars="300" w:hanging="720"/>
        <w:rPr>
          <w:rFonts w:ascii="游明朝" w:eastAsia="游明朝" w:hAnsi="游明朝"/>
          <w:sz w:val="24"/>
          <w:szCs w:val="24"/>
          <w:lang w:eastAsia="ja-JP"/>
        </w:rPr>
      </w:pPr>
      <w:r>
        <w:rPr>
          <w:rFonts w:ascii="游明朝" w:eastAsia="游明朝" w:hAnsi="游明朝" w:hint="eastAsia"/>
          <w:sz w:val="24"/>
          <w:szCs w:val="24"/>
          <w:lang w:eastAsia="ja-JP"/>
        </w:rPr>
        <w:t xml:space="preserve">　　・チーム紹介</w:t>
      </w:r>
      <w:r w:rsidR="009A2973">
        <w:rPr>
          <w:rFonts w:ascii="游明朝" w:eastAsia="游明朝" w:hAnsi="游明朝" w:hint="eastAsia"/>
          <w:sz w:val="24"/>
          <w:szCs w:val="24"/>
          <w:lang w:eastAsia="ja-JP"/>
        </w:rPr>
        <w:t>全チーム</w:t>
      </w:r>
      <w:r>
        <w:rPr>
          <w:rFonts w:ascii="游明朝" w:eastAsia="游明朝" w:hAnsi="游明朝" w:hint="eastAsia"/>
          <w:sz w:val="24"/>
          <w:szCs w:val="24"/>
          <w:lang w:eastAsia="ja-JP"/>
        </w:rPr>
        <w:t>は不要</w:t>
      </w:r>
      <w:r w:rsidR="009A2973">
        <w:rPr>
          <w:rFonts w:ascii="游明朝" w:eastAsia="游明朝" w:hAnsi="游明朝" w:hint="eastAsia"/>
          <w:sz w:val="24"/>
          <w:szCs w:val="24"/>
          <w:lang w:eastAsia="ja-JP"/>
        </w:rPr>
        <w:t>→希望チームのみに変更予定。</w:t>
      </w:r>
    </w:p>
    <w:p w14:paraId="4EA128B6" w14:textId="4AD6E106" w:rsidR="009B29F6" w:rsidRDefault="009B29F6" w:rsidP="004C2A5F">
      <w:pPr>
        <w:pStyle w:val="Compact"/>
        <w:rPr>
          <w:rFonts w:ascii="游明朝" w:eastAsia="游明朝" w:hAnsi="游明朝"/>
          <w:b/>
          <w:bCs/>
          <w:sz w:val="28"/>
          <w:szCs w:val="28"/>
          <w:lang w:eastAsia="ja-JP"/>
        </w:rPr>
      </w:pPr>
      <w:r w:rsidRPr="009B29F6">
        <w:rPr>
          <w:rFonts w:ascii="游明朝" w:eastAsia="游明朝" w:hAnsi="游明朝" w:hint="eastAsia"/>
          <w:b/>
          <w:bCs/>
          <w:sz w:val="28"/>
          <w:szCs w:val="28"/>
          <w:lang w:eastAsia="ja-JP"/>
        </w:rPr>
        <w:t>試合運営</w:t>
      </w:r>
      <w:r w:rsidR="006C34A9">
        <w:rPr>
          <w:rFonts w:ascii="游明朝" w:eastAsia="游明朝" w:hAnsi="游明朝" w:hint="eastAsia"/>
          <w:b/>
          <w:bCs/>
          <w:sz w:val="28"/>
          <w:szCs w:val="28"/>
          <w:lang w:eastAsia="ja-JP"/>
        </w:rPr>
        <w:t>、会議</w:t>
      </w:r>
      <w:r w:rsidRPr="009B29F6">
        <w:rPr>
          <w:rFonts w:ascii="游明朝" w:eastAsia="游明朝" w:hAnsi="游明朝" w:hint="eastAsia"/>
          <w:b/>
          <w:bCs/>
          <w:sz w:val="28"/>
          <w:szCs w:val="28"/>
          <w:lang w:eastAsia="ja-JP"/>
        </w:rPr>
        <w:t>関連</w:t>
      </w:r>
    </w:p>
    <w:p w14:paraId="62C7BC71" w14:textId="77777777" w:rsidR="00511EC0" w:rsidRDefault="00143A64" w:rsidP="00511EC0">
      <w:pPr>
        <w:pStyle w:val="Compact"/>
        <w:ind w:left="240" w:hangingChars="100" w:hanging="240"/>
        <w:rPr>
          <w:rFonts w:ascii="游明朝" w:eastAsia="游明朝" w:hAnsi="游明朝"/>
          <w:sz w:val="24"/>
          <w:szCs w:val="24"/>
          <w:lang w:eastAsia="ja-JP"/>
        </w:rPr>
      </w:pPr>
      <w:r w:rsidRPr="00736818">
        <w:rPr>
          <w:rFonts w:ascii="游明朝" w:eastAsia="游明朝" w:hAnsi="游明朝" w:hint="eastAsia"/>
          <w:sz w:val="24"/>
          <w:szCs w:val="24"/>
          <w:lang w:eastAsia="ja-JP"/>
        </w:rPr>
        <w:t>◦</w:t>
      </w:r>
      <w:r w:rsidR="00736818" w:rsidRPr="00736818">
        <w:rPr>
          <w:rFonts w:ascii="游明朝" w:eastAsia="游明朝" w:hAnsi="游明朝" w:hint="eastAsia"/>
          <w:sz w:val="24"/>
          <w:szCs w:val="24"/>
          <w:lang w:eastAsia="ja-JP"/>
        </w:rPr>
        <w:t>試合運営とチームの役割分担について</w:t>
      </w:r>
    </w:p>
    <w:p w14:paraId="75B2A826" w14:textId="2E9344EB" w:rsidR="00143A64" w:rsidRDefault="00071EFC" w:rsidP="00511EC0">
      <w:pPr>
        <w:pStyle w:val="Compact"/>
        <w:ind w:leftChars="100" w:left="220"/>
        <w:rPr>
          <w:rFonts w:ascii="游明朝" w:eastAsia="游明朝" w:hAnsi="游明朝"/>
          <w:sz w:val="24"/>
          <w:szCs w:val="24"/>
          <w:lang w:eastAsia="ja-JP"/>
        </w:rPr>
      </w:pPr>
      <w:r>
        <w:rPr>
          <w:rFonts w:ascii="游明朝" w:eastAsia="游明朝" w:hAnsi="游明朝" w:hint="eastAsia"/>
          <w:sz w:val="24"/>
          <w:szCs w:val="24"/>
          <w:lang w:eastAsia="ja-JP"/>
        </w:rPr>
        <w:t>(審判、本部、BB、</w:t>
      </w:r>
      <w:r w:rsidR="005271B4">
        <w:rPr>
          <w:rFonts w:ascii="游明朝" w:eastAsia="游明朝" w:hAnsi="游明朝" w:hint="eastAsia"/>
          <w:sz w:val="24"/>
          <w:szCs w:val="24"/>
          <w:lang w:eastAsia="ja-JP"/>
        </w:rPr>
        <w:t>会場支払い</w:t>
      </w:r>
      <w:r w:rsidR="00DD0BE3">
        <w:rPr>
          <w:rFonts w:ascii="游明朝" w:eastAsia="游明朝" w:hAnsi="游明朝" w:hint="eastAsia"/>
          <w:sz w:val="24"/>
          <w:szCs w:val="24"/>
          <w:lang w:eastAsia="ja-JP"/>
        </w:rPr>
        <w:t>方法、現金・</w:t>
      </w:r>
      <w:r w:rsidR="00511EC0">
        <w:rPr>
          <w:rFonts w:ascii="游明朝" w:eastAsia="游明朝" w:hAnsi="游明朝" w:hint="eastAsia"/>
          <w:sz w:val="24"/>
          <w:szCs w:val="24"/>
          <w:lang w:eastAsia="ja-JP"/>
        </w:rPr>
        <w:t>領収書の</w:t>
      </w:r>
      <w:r w:rsidR="00DD0BE3">
        <w:rPr>
          <w:rFonts w:ascii="游明朝" w:eastAsia="游明朝" w:hAnsi="游明朝" w:hint="eastAsia"/>
          <w:sz w:val="24"/>
          <w:szCs w:val="24"/>
          <w:lang w:eastAsia="ja-JP"/>
        </w:rPr>
        <w:t>受け渡し</w:t>
      </w:r>
      <w:r w:rsidR="00511EC0">
        <w:rPr>
          <w:rFonts w:ascii="游明朝" w:eastAsia="游明朝" w:hAnsi="游明朝" w:hint="eastAsia"/>
          <w:sz w:val="24"/>
          <w:szCs w:val="24"/>
          <w:lang w:eastAsia="ja-JP"/>
        </w:rPr>
        <w:t>方法</w:t>
      </w:r>
      <w:r w:rsidR="005271B4">
        <w:rPr>
          <w:rFonts w:ascii="游明朝" w:eastAsia="游明朝" w:hAnsi="游明朝" w:hint="eastAsia"/>
          <w:sz w:val="24"/>
          <w:szCs w:val="24"/>
          <w:lang w:eastAsia="ja-JP"/>
        </w:rPr>
        <w:t>など</w:t>
      </w:r>
      <w:r>
        <w:rPr>
          <w:rFonts w:ascii="游明朝" w:eastAsia="游明朝" w:hAnsi="游明朝" w:hint="eastAsia"/>
          <w:sz w:val="24"/>
          <w:szCs w:val="24"/>
          <w:lang w:eastAsia="ja-JP"/>
        </w:rPr>
        <w:t>)</w:t>
      </w:r>
    </w:p>
    <w:p w14:paraId="16C2148C" w14:textId="77777777" w:rsidR="003A50C3" w:rsidRDefault="003A50C3" w:rsidP="00511EC0">
      <w:pPr>
        <w:pStyle w:val="Compact"/>
        <w:ind w:leftChars="100" w:left="220"/>
        <w:rPr>
          <w:rFonts w:ascii="游明朝" w:eastAsia="游明朝" w:hAnsi="游明朝"/>
          <w:sz w:val="24"/>
          <w:szCs w:val="24"/>
          <w:lang w:eastAsia="ja-JP"/>
        </w:rPr>
      </w:pPr>
      <w:r>
        <w:rPr>
          <w:rFonts w:ascii="游明朝" w:eastAsia="游明朝" w:hAnsi="游明朝" w:hint="eastAsia"/>
          <w:sz w:val="24"/>
          <w:szCs w:val="24"/>
          <w:lang w:eastAsia="ja-JP"/>
        </w:rPr>
        <w:t xml:space="preserve">　・審判は主審は連盟で手配　謝礼交通費を支払っている。</w:t>
      </w:r>
    </w:p>
    <w:p w14:paraId="5FAB586C" w14:textId="37B0A6F3" w:rsidR="003A50C3" w:rsidRDefault="003A50C3" w:rsidP="003A50C3">
      <w:pPr>
        <w:pStyle w:val="Compact"/>
        <w:ind w:leftChars="100" w:left="220" w:firstLineChars="300" w:firstLine="720"/>
        <w:rPr>
          <w:rFonts w:ascii="游明朝" w:eastAsia="游明朝" w:hAnsi="游明朝"/>
          <w:sz w:val="24"/>
          <w:szCs w:val="24"/>
          <w:lang w:eastAsia="ja-JP"/>
        </w:rPr>
      </w:pPr>
      <w:r>
        <w:rPr>
          <w:rFonts w:ascii="游明朝" w:eastAsia="游明朝" w:hAnsi="游明朝" w:hint="eastAsia"/>
          <w:sz w:val="24"/>
          <w:szCs w:val="24"/>
          <w:lang w:eastAsia="ja-JP"/>
        </w:rPr>
        <w:t>主審：3000円～4000円、交通費2000円～（場所により変わる）</w:t>
      </w:r>
    </w:p>
    <w:p w14:paraId="11B2A508" w14:textId="59A2C22E" w:rsidR="003A50C3" w:rsidRDefault="003A50C3" w:rsidP="003A50C3">
      <w:pPr>
        <w:pStyle w:val="Compact"/>
        <w:ind w:leftChars="100" w:left="220" w:firstLineChars="300" w:firstLine="720"/>
        <w:rPr>
          <w:rFonts w:ascii="游明朝" w:eastAsia="游明朝" w:hAnsi="游明朝"/>
          <w:sz w:val="24"/>
          <w:szCs w:val="24"/>
          <w:lang w:eastAsia="ja-JP"/>
        </w:rPr>
      </w:pPr>
      <w:r>
        <w:rPr>
          <w:rFonts w:ascii="游明朝" w:eastAsia="游明朝" w:hAnsi="游明朝" w:hint="eastAsia"/>
          <w:sz w:val="24"/>
          <w:szCs w:val="24"/>
          <w:lang w:eastAsia="ja-JP"/>
        </w:rPr>
        <w:t>副審：2000円～3000円、交通費　〃</w:t>
      </w:r>
    </w:p>
    <w:p w14:paraId="2888FF42" w14:textId="428219D7" w:rsidR="003A50C3" w:rsidRDefault="003A50C3" w:rsidP="003A50C3">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・本部運営（チーム持ち回り）　運営手当　2000円/試合</w:t>
      </w:r>
    </w:p>
    <w:p w14:paraId="565C91FF" w14:textId="4A7A04EB" w:rsidR="003A50C3" w:rsidRDefault="003A50C3" w:rsidP="003A50C3">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BBは会場により配置する。当日試合チームに持ち回りで担当させる。</w:t>
      </w:r>
    </w:p>
    <w:p w14:paraId="152CD50C" w14:textId="53992F35" w:rsidR="003A50C3" w:rsidRPr="003A50C3" w:rsidRDefault="003A50C3" w:rsidP="003A50C3">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・グラウンド提供謝礼　3000円/試合　→会場責任者も担い会場の使用上の注意を徹底</w:t>
      </w:r>
    </w:p>
    <w:p w14:paraId="090D6C1B" w14:textId="4CC149FF" w:rsidR="003A50C3" w:rsidRDefault="003A50C3" w:rsidP="00511EC0">
      <w:pPr>
        <w:pStyle w:val="Compact"/>
        <w:ind w:leftChars="100" w:left="220"/>
        <w:rPr>
          <w:rFonts w:ascii="游明朝" w:eastAsia="游明朝" w:hAnsi="游明朝"/>
          <w:sz w:val="24"/>
          <w:szCs w:val="24"/>
          <w:lang w:eastAsia="ja-JP"/>
        </w:rPr>
      </w:pPr>
      <w:r>
        <w:rPr>
          <w:rFonts w:ascii="游明朝" w:eastAsia="游明朝" w:hAnsi="游明朝" w:hint="eastAsia"/>
          <w:sz w:val="24"/>
          <w:szCs w:val="24"/>
          <w:lang w:eastAsia="ja-JP"/>
        </w:rPr>
        <w:t xml:space="preserve">　・グラウンド代は会場により連盟一括払いのケースもあれば、現地で支払うケースも。</w:t>
      </w:r>
    </w:p>
    <w:p w14:paraId="00D2828E" w14:textId="35A31F44" w:rsidR="003A50C3" w:rsidRDefault="003A50C3" w:rsidP="00511EC0">
      <w:pPr>
        <w:pStyle w:val="Compact"/>
        <w:ind w:leftChars="100" w:left="220"/>
        <w:rPr>
          <w:rFonts w:ascii="游明朝" w:eastAsia="游明朝" w:hAnsi="游明朝"/>
          <w:sz w:val="24"/>
          <w:szCs w:val="24"/>
          <w:lang w:eastAsia="ja-JP"/>
        </w:rPr>
      </w:pPr>
      <w:r>
        <w:rPr>
          <w:rFonts w:ascii="游明朝" w:eastAsia="游明朝" w:hAnsi="游明朝" w:hint="eastAsia"/>
          <w:sz w:val="24"/>
          <w:szCs w:val="24"/>
          <w:lang w:eastAsia="ja-JP"/>
        </w:rPr>
        <w:t xml:space="preserve">　　謝礼は現金で準備して当日手渡しが原則、受領サインをもらって各リーグの会計に報告</w:t>
      </w:r>
    </w:p>
    <w:p w14:paraId="06BF6408" w14:textId="00E4A09F" w:rsidR="003A50C3" w:rsidRDefault="003A50C3" w:rsidP="00511EC0">
      <w:pPr>
        <w:pStyle w:val="Compact"/>
        <w:ind w:leftChars="100" w:left="220"/>
        <w:rPr>
          <w:rFonts w:ascii="游明朝" w:eastAsia="游明朝" w:hAnsi="游明朝"/>
          <w:sz w:val="24"/>
          <w:szCs w:val="24"/>
          <w:lang w:eastAsia="ja-JP"/>
        </w:rPr>
      </w:pPr>
      <w:r>
        <w:rPr>
          <w:rFonts w:ascii="游明朝" w:eastAsia="游明朝" w:hAnsi="游明朝" w:hint="eastAsia"/>
          <w:sz w:val="24"/>
          <w:szCs w:val="24"/>
          <w:lang w:eastAsia="ja-JP"/>
        </w:rPr>
        <w:t xml:space="preserve">　・各リーグが自主的にリーグを運営するための体制</w:t>
      </w:r>
    </w:p>
    <w:p w14:paraId="321E0D87" w14:textId="5C6F5281" w:rsidR="003A50C3" w:rsidRDefault="003A50C3" w:rsidP="00511EC0">
      <w:pPr>
        <w:pStyle w:val="Compact"/>
        <w:ind w:leftChars="100" w:left="220"/>
        <w:rPr>
          <w:rFonts w:ascii="游明朝" w:eastAsia="游明朝" w:hAnsi="游明朝"/>
          <w:sz w:val="24"/>
          <w:szCs w:val="24"/>
          <w:lang w:eastAsia="ja-JP"/>
        </w:rPr>
      </w:pPr>
      <w:r>
        <w:rPr>
          <w:rFonts w:ascii="游明朝" w:eastAsia="游明朝" w:hAnsi="游明朝" w:hint="eastAsia"/>
          <w:sz w:val="24"/>
          <w:szCs w:val="24"/>
          <w:lang w:eastAsia="ja-JP"/>
        </w:rPr>
        <w:t xml:space="preserve">　　幹事長・副幹事長　リーグ内の運営に関する決定権限を与えている。</w:t>
      </w:r>
    </w:p>
    <w:p w14:paraId="2E8F5833" w14:textId="3C06E63D" w:rsidR="003A50C3" w:rsidRDefault="003A50C3" w:rsidP="00511EC0">
      <w:pPr>
        <w:pStyle w:val="Compact"/>
        <w:ind w:leftChars="100" w:left="220"/>
        <w:rPr>
          <w:rFonts w:ascii="游明朝" w:eastAsia="游明朝" w:hAnsi="游明朝"/>
          <w:sz w:val="24"/>
          <w:szCs w:val="24"/>
          <w:lang w:eastAsia="ja-JP"/>
        </w:rPr>
      </w:pPr>
      <w:r>
        <w:rPr>
          <w:rFonts w:ascii="游明朝" w:eastAsia="游明朝" w:hAnsi="游明朝" w:hint="eastAsia"/>
          <w:sz w:val="24"/>
          <w:szCs w:val="24"/>
          <w:lang w:eastAsia="ja-JP"/>
        </w:rPr>
        <w:t xml:space="preserve">　　会計　リーグにかかわるお金を集金し、都度チームが立て替えた費用を精算する。</w:t>
      </w:r>
    </w:p>
    <w:p w14:paraId="4823804B" w14:textId="40ACEF7C" w:rsidR="00011259" w:rsidRDefault="00BC1595" w:rsidP="00BC1595">
      <w:pPr>
        <w:pStyle w:val="Compact"/>
        <w:rPr>
          <w:rFonts w:ascii="游明朝" w:eastAsia="游明朝" w:hAnsi="游明朝"/>
          <w:sz w:val="24"/>
          <w:szCs w:val="24"/>
          <w:lang w:eastAsia="ja-JP"/>
        </w:rPr>
      </w:pPr>
      <w:r>
        <w:rPr>
          <w:rFonts w:ascii="游明朝" w:eastAsia="游明朝" w:hAnsi="游明朝" w:hint="eastAsia"/>
          <w:sz w:val="24"/>
          <w:szCs w:val="24"/>
          <w:lang w:eastAsia="ja-JP"/>
        </w:rPr>
        <w:t>◦マッチコミッショナーは</w:t>
      </w:r>
      <w:r w:rsidR="005A7A99">
        <w:rPr>
          <w:rFonts w:ascii="游明朝" w:eastAsia="游明朝" w:hAnsi="游明朝" w:hint="eastAsia"/>
          <w:sz w:val="24"/>
          <w:szCs w:val="24"/>
          <w:lang w:eastAsia="ja-JP"/>
        </w:rPr>
        <w:t>運用されているか？</w:t>
      </w:r>
    </w:p>
    <w:p w14:paraId="628843A1" w14:textId="4524A77B" w:rsidR="000F6EDE" w:rsidRDefault="000F6EDE" w:rsidP="00BC1595">
      <w:pPr>
        <w:pStyle w:val="Compact"/>
        <w:rPr>
          <w:rFonts w:ascii="游明朝" w:eastAsia="游明朝" w:hAnsi="游明朝"/>
          <w:sz w:val="24"/>
          <w:szCs w:val="24"/>
          <w:lang w:eastAsia="ja-JP"/>
        </w:rPr>
      </w:pPr>
      <w:r>
        <w:rPr>
          <w:rFonts w:ascii="游明朝" w:eastAsia="游明朝" w:hAnsi="游明朝" w:hint="eastAsia"/>
          <w:sz w:val="24"/>
          <w:szCs w:val="24"/>
          <w:lang w:eastAsia="ja-JP"/>
        </w:rPr>
        <w:lastRenderedPageBreak/>
        <w:t xml:space="preserve">　　なし</w:t>
      </w:r>
    </w:p>
    <w:p w14:paraId="35C25B9D" w14:textId="5031F171" w:rsidR="005271B4" w:rsidRDefault="005271B4"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◦会場責任者の役割について</w:t>
      </w:r>
      <w:r w:rsidR="00E73A8B">
        <w:rPr>
          <w:rFonts w:ascii="游明朝" w:eastAsia="游明朝" w:hAnsi="游明朝" w:hint="eastAsia"/>
          <w:sz w:val="24"/>
          <w:szCs w:val="24"/>
          <w:lang w:eastAsia="ja-JP"/>
        </w:rPr>
        <w:t>（グランウンド予約、会計</w:t>
      </w:r>
      <w:r w:rsidR="00920101">
        <w:rPr>
          <w:rFonts w:ascii="游明朝" w:eastAsia="游明朝" w:hAnsi="游明朝" w:hint="eastAsia"/>
          <w:sz w:val="24"/>
          <w:szCs w:val="24"/>
          <w:lang w:eastAsia="ja-JP"/>
        </w:rPr>
        <w:t>など</w:t>
      </w:r>
      <w:r w:rsidR="00E73A8B">
        <w:rPr>
          <w:rFonts w:ascii="游明朝" w:eastAsia="游明朝" w:hAnsi="游明朝" w:hint="eastAsia"/>
          <w:sz w:val="24"/>
          <w:szCs w:val="24"/>
          <w:lang w:eastAsia="ja-JP"/>
        </w:rPr>
        <w:t>）</w:t>
      </w:r>
    </w:p>
    <w:p w14:paraId="0A184630" w14:textId="13DD56F2" w:rsidR="000F6EDE" w:rsidRDefault="000F6EDE"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会場利用にあたっての注意事項の徹底、破損品など気づいた点を管理事務所に連携</w:t>
      </w:r>
    </w:p>
    <w:p w14:paraId="3E492709" w14:textId="132A5D77" w:rsidR="006C34A9" w:rsidRDefault="006C34A9" w:rsidP="004C2A5F">
      <w:pPr>
        <w:pStyle w:val="Compact"/>
        <w:rPr>
          <w:rFonts w:ascii="游明朝" w:eastAsia="游明朝" w:hAnsi="游明朝"/>
          <w:sz w:val="24"/>
          <w:szCs w:val="24"/>
          <w:lang w:eastAsia="ja-JP"/>
        </w:rPr>
      </w:pPr>
      <w:r w:rsidRPr="00687B9B">
        <w:rPr>
          <w:rFonts w:ascii="游明朝" w:eastAsia="游明朝" w:hAnsi="游明朝" w:hint="eastAsia"/>
          <w:sz w:val="24"/>
          <w:szCs w:val="24"/>
          <w:lang w:eastAsia="ja-JP"/>
        </w:rPr>
        <w:t>◦シニア連盟の会議</w:t>
      </w:r>
      <w:r w:rsidR="00687B9B" w:rsidRPr="00687B9B">
        <w:rPr>
          <w:rFonts w:ascii="游明朝" w:eastAsia="游明朝" w:hAnsi="游明朝" w:hint="eastAsia"/>
          <w:sz w:val="24"/>
          <w:szCs w:val="24"/>
          <w:lang w:eastAsia="ja-JP"/>
        </w:rPr>
        <w:t>運営方法について</w:t>
      </w:r>
      <w:r w:rsidR="00687B9B">
        <w:rPr>
          <w:rFonts w:ascii="游明朝" w:eastAsia="游明朝" w:hAnsi="游明朝" w:hint="eastAsia"/>
          <w:sz w:val="24"/>
          <w:szCs w:val="24"/>
          <w:lang w:eastAsia="ja-JP"/>
        </w:rPr>
        <w:t>（対面式、WEB方式）</w:t>
      </w:r>
    </w:p>
    <w:p w14:paraId="13EFA333" w14:textId="1D3EA68A" w:rsidR="003A50C3" w:rsidRDefault="000F6EDE"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常任委員会（対面＆オンライン併用）</w:t>
      </w:r>
      <w:r w:rsidR="003A50C3">
        <w:rPr>
          <w:rFonts w:ascii="游明朝" w:eastAsia="游明朝" w:hAnsi="游明朝" w:hint="eastAsia"/>
          <w:sz w:val="24"/>
          <w:szCs w:val="24"/>
          <w:lang w:eastAsia="ja-JP"/>
        </w:rPr>
        <w:t>：連盟内の合議体</w:t>
      </w:r>
    </w:p>
    <w:p w14:paraId="6EDB4C35" w14:textId="2E8D0435" w:rsidR="000F6EDE" w:rsidRDefault="000F6EDE" w:rsidP="003A50C3">
      <w:pPr>
        <w:pStyle w:val="Compact"/>
        <w:ind w:firstLineChars="200" w:firstLine="480"/>
        <w:rPr>
          <w:rFonts w:ascii="游明朝" w:eastAsia="游明朝" w:hAnsi="游明朝"/>
          <w:sz w:val="24"/>
          <w:szCs w:val="24"/>
          <w:lang w:eastAsia="ja-JP"/>
        </w:rPr>
      </w:pPr>
      <w:r>
        <w:rPr>
          <w:rFonts w:ascii="游明朝" w:eastAsia="游明朝" w:hAnsi="游明朝" w:hint="eastAsia"/>
          <w:sz w:val="24"/>
          <w:szCs w:val="24"/>
          <w:lang w:eastAsia="ja-JP"/>
        </w:rPr>
        <w:t>幹事会議（オンライン）</w:t>
      </w:r>
      <w:r w:rsidR="003A50C3">
        <w:rPr>
          <w:rFonts w:ascii="游明朝" w:eastAsia="游明朝" w:hAnsi="游明朝" w:hint="eastAsia"/>
          <w:sz w:val="24"/>
          <w:szCs w:val="24"/>
          <w:lang w:eastAsia="ja-JP"/>
        </w:rPr>
        <w:t>：常任委員会に付議する議題の事前検討会</w:t>
      </w:r>
    </w:p>
    <w:p w14:paraId="20000B32" w14:textId="1A87FDCA" w:rsidR="003A50C3" w:rsidRDefault="000F6EDE" w:rsidP="00E17486">
      <w:pPr>
        <w:pStyle w:val="Compact"/>
        <w:ind w:left="720" w:hangingChars="300" w:hanging="720"/>
        <w:rPr>
          <w:rFonts w:ascii="游明朝" w:eastAsia="游明朝" w:hAnsi="游明朝"/>
          <w:sz w:val="24"/>
          <w:szCs w:val="24"/>
          <w:lang w:eastAsia="ja-JP"/>
        </w:rPr>
      </w:pPr>
      <w:r>
        <w:rPr>
          <w:rFonts w:ascii="游明朝" w:eastAsia="游明朝" w:hAnsi="游明朝" w:hint="eastAsia"/>
          <w:sz w:val="24"/>
          <w:szCs w:val="24"/>
          <w:lang w:eastAsia="ja-JP"/>
        </w:rPr>
        <w:t xml:space="preserve">　　</w:t>
      </w:r>
      <w:r w:rsidR="00E17486">
        <w:rPr>
          <w:rFonts w:ascii="游明朝" w:eastAsia="游明朝" w:hAnsi="游明朝" w:hint="eastAsia"/>
          <w:sz w:val="24"/>
          <w:szCs w:val="24"/>
          <w:lang w:eastAsia="ja-JP"/>
        </w:rPr>
        <w:t>グラウンド調整会議（オンライン・メールベース）：リーグ統括中心　月単位で確保され</w:t>
      </w:r>
      <w:r w:rsidR="00E17486">
        <w:rPr>
          <w:rFonts w:ascii="游明朝" w:eastAsia="游明朝" w:hAnsi="游明朝"/>
          <w:sz w:val="24"/>
          <w:szCs w:val="24"/>
          <w:lang w:eastAsia="ja-JP"/>
        </w:rPr>
        <w:br/>
      </w:r>
      <w:r w:rsidR="00E17486">
        <w:rPr>
          <w:rFonts w:ascii="游明朝" w:eastAsia="游明朝" w:hAnsi="游明朝" w:hint="eastAsia"/>
          <w:sz w:val="24"/>
          <w:szCs w:val="24"/>
          <w:lang w:eastAsia="ja-JP"/>
        </w:rPr>
        <w:t>ているグラウンドの振分け</w:t>
      </w:r>
    </w:p>
    <w:p w14:paraId="6C0F0312" w14:textId="4083EBF6" w:rsidR="00BD0FD7" w:rsidRDefault="00BD0FD7"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◦連絡体制、通知方法は</w:t>
      </w:r>
      <w:r w:rsidR="00B918CA">
        <w:rPr>
          <w:rFonts w:ascii="游明朝" w:eastAsia="游明朝" w:hAnsi="游明朝" w:hint="eastAsia"/>
          <w:sz w:val="24"/>
          <w:szCs w:val="24"/>
          <w:lang w:eastAsia="ja-JP"/>
        </w:rPr>
        <w:t>メール、</w:t>
      </w:r>
      <w:r>
        <w:rPr>
          <w:rFonts w:ascii="游明朝" w:eastAsia="游明朝" w:hAnsi="游明朝" w:hint="eastAsia"/>
          <w:sz w:val="24"/>
          <w:szCs w:val="24"/>
          <w:lang w:eastAsia="ja-JP"/>
        </w:rPr>
        <w:t>HP活用</w:t>
      </w:r>
      <w:r w:rsidR="00B918CA">
        <w:rPr>
          <w:rFonts w:ascii="游明朝" w:eastAsia="游明朝" w:hAnsi="游明朝" w:hint="eastAsia"/>
          <w:sz w:val="24"/>
          <w:szCs w:val="24"/>
          <w:lang w:eastAsia="ja-JP"/>
        </w:rPr>
        <w:t>?</w:t>
      </w:r>
    </w:p>
    <w:p w14:paraId="0246E41F" w14:textId="1C8EB2AD" w:rsidR="000F6EDE" w:rsidRDefault="000F6EDE"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加盟チーム向けの連絡はメール（メーリングリストをリーグごとに作成）</w:t>
      </w:r>
    </w:p>
    <w:p w14:paraId="477D6203" w14:textId="43712FA3" w:rsidR="000F6EDE" w:rsidRDefault="000F6EDE" w:rsidP="00E17486">
      <w:pPr>
        <w:pStyle w:val="Compact"/>
        <w:ind w:left="960" w:hangingChars="400" w:hanging="960"/>
        <w:rPr>
          <w:rFonts w:ascii="游明朝" w:eastAsia="游明朝" w:hAnsi="游明朝"/>
          <w:sz w:val="24"/>
          <w:szCs w:val="24"/>
          <w:lang w:eastAsia="ja-JP"/>
        </w:rPr>
      </w:pPr>
      <w:r>
        <w:rPr>
          <w:rFonts w:ascii="游明朝" w:eastAsia="游明朝" w:hAnsi="游明朝" w:hint="eastAsia"/>
          <w:sz w:val="24"/>
          <w:szCs w:val="24"/>
          <w:lang w:eastAsia="ja-JP"/>
        </w:rPr>
        <w:t xml:space="preserve">　　HPは情報公開の場ととらえている。周知させる内容はメール発信必須</w:t>
      </w:r>
      <w:r w:rsidR="00E17486">
        <w:rPr>
          <w:rFonts w:ascii="游明朝" w:eastAsia="游明朝" w:hAnsi="游明朝" w:hint="eastAsia"/>
          <w:sz w:val="24"/>
          <w:szCs w:val="24"/>
          <w:lang w:eastAsia="ja-JP"/>
        </w:rPr>
        <w:t>、ただしファイル</w:t>
      </w:r>
      <w:r w:rsidR="00E17486">
        <w:rPr>
          <w:rFonts w:ascii="游明朝" w:eastAsia="游明朝" w:hAnsi="游明朝"/>
          <w:sz w:val="24"/>
          <w:szCs w:val="24"/>
          <w:lang w:eastAsia="ja-JP"/>
        </w:rPr>
        <w:br/>
      </w:r>
      <w:r w:rsidR="00E17486">
        <w:rPr>
          <w:rFonts w:ascii="游明朝" w:eastAsia="游明朝" w:hAnsi="游明朝" w:hint="eastAsia"/>
          <w:sz w:val="24"/>
          <w:szCs w:val="24"/>
          <w:lang w:eastAsia="ja-JP"/>
        </w:rPr>
        <w:t>添付ではなくホームページリンクまたはストレージリンクを活用している</w:t>
      </w:r>
      <w:r>
        <w:rPr>
          <w:rFonts w:ascii="游明朝" w:eastAsia="游明朝" w:hAnsi="游明朝" w:hint="eastAsia"/>
          <w:sz w:val="24"/>
          <w:szCs w:val="24"/>
          <w:lang w:eastAsia="ja-JP"/>
        </w:rPr>
        <w:t>。</w:t>
      </w:r>
    </w:p>
    <w:p w14:paraId="20F36113" w14:textId="1C37D27B" w:rsidR="004964CB" w:rsidRDefault="00D56643"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w:t>
      </w:r>
      <w:r w:rsidR="002A4471">
        <w:rPr>
          <w:rFonts w:ascii="游明朝" w:eastAsia="游明朝" w:hAnsi="游明朝" w:hint="eastAsia"/>
          <w:sz w:val="24"/>
          <w:szCs w:val="24"/>
          <w:lang w:eastAsia="ja-JP"/>
        </w:rPr>
        <w:t>表彰制度について（チーム、個人表彰の内容）</w:t>
      </w:r>
    </w:p>
    <w:p w14:paraId="0EF1DD66" w14:textId="51E2583E" w:rsidR="000F6EDE" w:rsidRPr="00D56643" w:rsidRDefault="000F6EDE"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なし</w:t>
      </w:r>
    </w:p>
    <w:p w14:paraId="72FB4F9B" w14:textId="77777777" w:rsidR="009D4484" w:rsidRDefault="009D4484" w:rsidP="004C2A5F">
      <w:pPr>
        <w:pStyle w:val="Compact"/>
        <w:rPr>
          <w:rFonts w:ascii="游明朝" w:eastAsia="游明朝" w:hAnsi="游明朝"/>
          <w:b/>
          <w:bCs/>
          <w:sz w:val="28"/>
          <w:szCs w:val="28"/>
          <w:lang w:eastAsia="ja-JP"/>
        </w:rPr>
      </w:pPr>
    </w:p>
    <w:p w14:paraId="1F9A9C6C" w14:textId="3D88D267" w:rsidR="009B29F6" w:rsidRDefault="00015244" w:rsidP="004C2A5F">
      <w:pPr>
        <w:pStyle w:val="Compact"/>
        <w:rPr>
          <w:rFonts w:ascii="游明朝" w:eastAsia="游明朝" w:hAnsi="游明朝"/>
          <w:b/>
          <w:bCs/>
          <w:sz w:val="28"/>
          <w:szCs w:val="28"/>
          <w:lang w:eastAsia="ja-JP"/>
        </w:rPr>
      </w:pPr>
      <w:r>
        <w:rPr>
          <w:rFonts w:ascii="游明朝" w:eastAsia="游明朝" w:hAnsi="游明朝" w:hint="eastAsia"/>
          <w:b/>
          <w:bCs/>
          <w:sz w:val="28"/>
          <w:szCs w:val="28"/>
          <w:lang w:eastAsia="ja-JP"/>
        </w:rPr>
        <w:t>東京都サッカー協会と</w:t>
      </w:r>
      <w:r w:rsidR="009B29F6">
        <w:rPr>
          <w:rFonts w:ascii="游明朝" w:eastAsia="游明朝" w:hAnsi="游明朝" w:hint="eastAsia"/>
          <w:b/>
          <w:bCs/>
          <w:sz w:val="28"/>
          <w:szCs w:val="28"/>
          <w:lang w:eastAsia="ja-JP"/>
        </w:rPr>
        <w:t>シニア</w:t>
      </w:r>
      <w:r>
        <w:rPr>
          <w:rFonts w:ascii="游明朝" w:eastAsia="游明朝" w:hAnsi="游明朝" w:hint="eastAsia"/>
          <w:b/>
          <w:bCs/>
          <w:sz w:val="28"/>
          <w:szCs w:val="28"/>
          <w:lang w:eastAsia="ja-JP"/>
        </w:rPr>
        <w:t>連盟の運営方法について</w:t>
      </w:r>
    </w:p>
    <w:p w14:paraId="0FCF6E62" w14:textId="5028BCBB" w:rsidR="001B728F" w:rsidRDefault="001B728F" w:rsidP="004C2A5F">
      <w:pPr>
        <w:pStyle w:val="Compact"/>
        <w:rPr>
          <w:rFonts w:ascii="游明朝" w:eastAsia="游明朝" w:hAnsi="游明朝"/>
          <w:sz w:val="24"/>
          <w:szCs w:val="24"/>
          <w:lang w:eastAsia="ja-JP"/>
        </w:rPr>
      </w:pPr>
      <w:r w:rsidRPr="001B728F">
        <w:rPr>
          <w:rFonts w:ascii="游明朝" w:eastAsia="游明朝" w:hAnsi="游明朝" w:hint="eastAsia"/>
          <w:sz w:val="24"/>
          <w:szCs w:val="24"/>
          <w:lang w:eastAsia="ja-JP"/>
        </w:rPr>
        <w:t>◦チーム登録</w:t>
      </w:r>
      <w:r w:rsidR="0049268A">
        <w:rPr>
          <w:rFonts w:ascii="游明朝" w:eastAsia="游明朝" w:hAnsi="游明朝" w:hint="eastAsia"/>
          <w:sz w:val="24"/>
          <w:szCs w:val="24"/>
          <w:lang w:eastAsia="ja-JP"/>
        </w:rPr>
        <w:t>(クラブ単位、年代別</w:t>
      </w:r>
      <w:r w:rsidR="00260792">
        <w:rPr>
          <w:rFonts w:ascii="游明朝" w:eastAsia="游明朝" w:hAnsi="游明朝" w:hint="eastAsia"/>
          <w:sz w:val="24"/>
          <w:szCs w:val="24"/>
          <w:lang w:eastAsia="ja-JP"/>
        </w:rPr>
        <w:t>？</w:t>
      </w:r>
      <w:r w:rsidR="0049268A">
        <w:rPr>
          <w:rFonts w:ascii="游明朝" w:eastAsia="游明朝" w:hAnsi="游明朝" w:hint="eastAsia"/>
          <w:sz w:val="24"/>
          <w:szCs w:val="24"/>
          <w:lang w:eastAsia="ja-JP"/>
        </w:rPr>
        <w:t>)</w:t>
      </w:r>
    </w:p>
    <w:p w14:paraId="49BF86DC" w14:textId="2EF7F4F0" w:rsidR="000F6EDE" w:rsidRDefault="000F6EDE"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チーム単位</w:t>
      </w:r>
      <w:r w:rsidR="00E17486">
        <w:rPr>
          <w:rFonts w:ascii="游明朝" w:eastAsia="游明朝" w:hAnsi="游明朝" w:hint="eastAsia"/>
          <w:sz w:val="24"/>
          <w:szCs w:val="24"/>
          <w:lang w:eastAsia="ja-JP"/>
        </w:rPr>
        <w:t xml:space="preserve">　年代別で1チームとして登録している。</w:t>
      </w:r>
    </w:p>
    <w:p w14:paraId="7EF6A944" w14:textId="2659D56D" w:rsidR="00260792" w:rsidRDefault="00260792"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◦チーム登録費、</w:t>
      </w:r>
      <w:r w:rsidR="003E0EF1">
        <w:rPr>
          <w:rFonts w:ascii="游明朝" w:eastAsia="游明朝" w:hAnsi="游明朝" w:hint="eastAsia"/>
          <w:sz w:val="24"/>
          <w:szCs w:val="24"/>
          <w:lang w:eastAsia="ja-JP"/>
        </w:rPr>
        <w:t>個人登録費</w:t>
      </w:r>
    </w:p>
    <w:p w14:paraId="1704AD0A" w14:textId="020BE922" w:rsidR="000F6EDE" w:rsidRDefault="000F6EDE"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チーム登録費　24000円、個人登録費2300円　+　連盟加盟費　30,000円</w:t>
      </w:r>
    </w:p>
    <w:p w14:paraId="50EAF4C9" w14:textId="7808EDF6" w:rsidR="000F6EDE" w:rsidRDefault="000F6EDE"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予選会への参加費は別途試合当たり16000円で設定</w:t>
      </w:r>
    </w:p>
    <w:p w14:paraId="2D895026" w14:textId="5079A542" w:rsidR="003E0EF1" w:rsidRDefault="00DA58FD"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◦連盟委員、大会運営の報酬</w:t>
      </w:r>
    </w:p>
    <w:p w14:paraId="082F1D13" w14:textId="18A9FB2A" w:rsidR="000F6EDE" w:rsidRDefault="000F6EDE"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常任委員　基本30,000円　+　役付き手当　10,000円～30,000円</w:t>
      </w:r>
    </w:p>
    <w:p w14:paraId="3BD40477" w14:textId="021B7F04" w:rsidR="003824B5" w:rsidRDefault="003824B5"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◦会計・決算処理方法(</w:t>
      </w:r>
      <w:r w:rsidR="002D1AA7">
        <w:rPr>
          <w:rFonts w:ascii="游明朝" w:eastAsia="游明朝" w:hAnsi="游明朝" w:hint="eastAsia"/>
          <w:sz w:val="24"/>
          <w:szCs w:val="24"/>
          <w:lang w:eastAsia="ja-JP"/>
        </w:rPr>
        <w:t>年間の予算規模、</w:t>
      </w:r>
      <w:r>
        <w:rPr>
          <w:rFonts w:ascii="游明朝" w:eastAsia="游明朝" w:hAnsi="游明朝" w:hint="eastAsia"/>
          <w:sz w:val="24"/>
          <w:szCs w:val="24"/>
          <w:lang w:eastAsia="ja-JP"/>
        </w:rPr>
        <w:t>繰越金の扱い)</w:t>
      </w:r>
    </w:p>
    <w:p w14:paraId="66C431B9" w14:textId="4B64507C" w:rsidR="000F6EDE" w:rsidRDefault="000F6EDE"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予算規模　</w:t>
      </w:r>
      <w:r w:rsidR="00E17486">
        <w:rPr>
          <w:rFonts w:ascii="游明朝" w:eastAsia="游明朝" w:hAnsi="游明朝" w:hint="eastAsia"/>
          <w:sz w:val="24"/>
          <w:szCs w:val="24"/>
          <w:lang w:eastAsia="ja-JP"/>
        </w:rPr>
        <w:t>7000万くらい</w:t>
      </w:r>
    </w:p>
    <w:p w14:paraId="127CF3D9" w14:textId="1EFE280D" w:rsidR="000F6EDE" w:rsidRDefault="000F6EDE"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繰越金　剰余金として処理している。東アジア3都市サッカー大会、周年誌事業、</w:t>
      </w:r>
    </w:p>
    <w:p w14:paraId="04358964" w14:textId="3BAB7D1C" w:rsidR="00C342A6" w:rsidRDefault="00C342A6"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◦連盟のメリットとデメリットは</w:t>
      </w:r>
    </w:p>
    <w:p w14:paraId="110736A2" w14:textId="39A74C7B" w:rsidR="00D5775F" w:rsidRDefault="00D5775F"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・チームからの寄せ集めで構成されており、温度差がかなりある。</w:t>
      </w:r>
    </w:p>
    <w:p w14:paraId="146B6873" w14:textId="54E9CCCD" w:rsidR="00D5775F" w:rsidRDefault="00D5775F"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仕事のレベルも不安定で事業としての継続性に不安がある。</w:t>
      </w:r>
    </w:p>
    <w:p w14:paraId="27A99C00" w14:textId="77777777" w:rsidR="00D5775F" w:rsidRDefault="00D5775F" w:rsidP="004C2A5F">
      <w:pPr>
        <w:pStyle w:val="Compact"/>
        <w:rPr>
          <w:rFonts w:ascii="游明朝" w:eastAsia="游明朝" w:hAnsi="游明朝"/>
          <w:sz w:val="24"/>
          <w:szCs w:val="24"/>
          <w:lang w:eastAsia="ja-JP"/>
        </w:rPr>
      </w:pPr>
      <w:r>
        <w:rPr>
          <w:rFonts w:ascii="游明朝" w:eastAsia="游明朝" w:hAnsi="游明朝" w:hint="eastAsia"/>
          <w:sz w:val="24"/>
          <w:szCs w:val="24"/>
          <w:lang w:eastAsia="ja-JP"/>
        </w:rPr>
        <w:t xml:space="preserve">　　・しっかりしたフィーを払い、適任者を配置したほうが6000人を超える規模の組織を運</w:t>
      </w:r>
    </w:p>
    <w:p w14:paraId="6BC6303E" w14:textId="2C030E8C" w:rsidR="00D5775F" w:rsidRDefault="00D5775F" w:rsidP="00D5775F">
      <w:pPr>
        <w:pStyle w:val="Compact"/>
        <w:ind w:firstLineChars="300" w:firstLine="720"/>
        <w:rPr>
          <w:rFonts w:ascii="游明朝" w:eastAsia="游明朝" w:hAnsi="游明朝"/>
          <w:sz w:val="24"/>
          <w:szCs w:val="24"/>
          <w:lang w:eastAsia="ja-JP"/>
        </w:rPr>
      </w:pPr>
      <w:r>
        <w:rPr>
          <w:rFonts w:ascii="游明朝" w:eastAsia="游明朝" w:hAnsi="游明朝" w:hint="eastAsia"/>
          <w:sz w:val="24"/>
          <w:szCs w:val="24"/>
          <w:lang w:eastAsia="ja-JP"/>
        </w:rPr>
        <w:t>営するには不安がある。</w:t>
      </w:r>
    </w:p>
    <w:p w14:paraId="6521ADBB" w14:textId="77777777" w:rsidR="009A2973" w:rsidRDefault="009A2973" w:rsidP="00D5775F">
      <w:pPr>
        <w:pStyle w:val="Compact"/>
        <w:ind w:firstLineChars="300" w:firstLine="720"/>
        <w:rPr>
          <w:rFonts w:ascii="游明朝" w:eastAsia="游明朝" w:hAnsi="游明朝"/>
          <w:sz w:val="24"/>
          <w:szCs w:val="24"/>
          <w:lang w:eastAsia="ja-JP"/>
        </w:rPr>
      </w:pPr>
      <w:r>
        <w:rPr>
          <w:rFonts w:ascii="游明朝" w:eastAsia="游明朝" w:hAnsi="游明朝" w:hint="eastAsia"/>
          <w:sz w:val="24"/>
          <w:szCs w:val="24"/>
          <w:lang w:eastAsia="ja-JP"/>
        </w:rPr>
        <w:t>協会や委員会ではないとしても連盟内部でガバナンスを効かせて永続的な事業運営がで</w:t>
      </w:r>
    </w:p>
    <w:p w14:paraId="61CB8FA7" w14:textId="77777777" w:rsidR="009A2973" w:rsidRDefault="009A2973" w:rsidP="00D5775F">
      <w:pPr>
        <w:pStyle w:val="Compact"/>
        <w:ind w:firstLineChars="300" w:firstLine="720"/>
        <w:rPr>
          <w:rFonts w:ascii="游明朝" w:eastAsia="游明朝" w:hAnsi="游明朝"/>
          <w:sz w:val="24"/>
          <w:szCs w:val="24"/>
          <w:lang w:eastAsia="ja-JP"/>
        </w:rPr>
      </w:pPr>
      <w:r>
        <w:rPr>
          <w:rFonts w:ascii="游明朝" w:eastAsia="游明朝" w:hAnsi="游明朝" w:hint="eastAsia"/>
          <w:sz w:val="24"/>
          <w:szCs w:val="24"/>
          <w:lang w:eastAsia="ja-JP"/>
        </w:rPr>
        <w:t>きる取り組みを継続していければ連盟の方がメリットは大きい。6000人の登録者の中</w:t>
      </w:r>
    </w:p>
    <w:p w14:paraId="59CDF0CB" w14:textId="77777777" w:rsidR="009A2973" w:rsidRDefault="009A2973" w:rsidP="00D5775F">
      <w:pPr>
        <w:pStyle w:val="Compact"/>
        <w:ind w:firstLineChars="300" w:firstLine="720"/>
        <w:rPr>
          <w:rFonts w:ascii="游明朝" w:eastAsia="游明朝" w:hAnsi="游明朝"/>
          <w:sz w:val="24"/>
          <w:szCs w:val="24"/>
          <w:lang w:eastAsia="ja-JP"/>
        </w:rPr>
      </w:pPr>
      <w:r>
        <w:rPr>
          <w:rFonts w:ascii="游明朝" w:eastAsia="游明朝" w:hAnsi="游明朝" w:hint="eastAsia"/>
          <w:sz w:val="24"/>
          <w:szCs w:val="24"/>
          <w:lang w:eastAsia="ja-JP"/>
        </w:rPr>
        <w:lastRenderedPageBreak/>
        <w:t>には有能な人が必ずいるので、現在チームから運営協力に興味のある人をアンケート調</w:t>
      </w:r>
    </w:p>
    <w:p w14:paraId="4D376E4B" w14:textId="5952D54E" w:rsidR="00D5775F" w:rsidRDefault="009A2973" w:rsidP="00D5775F">
      <w:pPr>
        <w:pStyle w:val="Compact"/>
        <w:ind w:firstLineChars="300" w:firstLine="720"/>
        <w:rPr>
          <w:rFonts w:ascii="游明朝" w:eastAsia="游明朝" w:hAnsi="游明朝"/>
          <w:sz w:val="24"/>
          <w:szCs w:val="24"/>
          <w:lang w:eastAsia="ja-JP"/>
        </w:rPr>
      </w:pPr>
      <w:r>
        <w:rPr>
          <w:rFonts w:ascii="游明朝" w:eastAsia="游明朝" w:hAnsi="游明朝" w:hint="eastAsia"/>
          <w:sz w:val="24"/>
          <w:szCs w:val="24"/>
          <w:lang w:eastAsia="ja-JP"/>
        </w:rPr>
        <w:t>査して引き込む動きを始めている。</w:t>
      </w:r>
    </w:p>
    <w:p w14:paraId="190D9499" w14:textId="77777777" w:rsidR="003A50C3" w:rsidRPr="003824B5" w:rsidRDefault="003A50C3" w:rsidP="003A50C3">
      <w:pPr>
        <w:pStyle w:val="Compact"/>
        <w:rPr>
          <w:rFonts w:ascii="游明朝" w:eastAsia="游明朝" w:hAnsi="游明朝"/>
          <w:sz w:val="24"/>
          <w:szCs w:val="24"/>
          <w:lang w:eastAsia="ja-JP"/>
        </w:rPr>
      </w:pPr>
    </w:p>
    <w:sectPr w:rsidR="003A50C3" w:rsidRPr="003824B5" w:rsidSect="005B00DE">
      <w:pgSz w:w="11906" w:h="16838"/>
      <w:pgMar w:top="737" w:right="907" w:bottom="567" w:left="85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6FF" w:usb1="4000FCFF" w:usb2="00000009" w:usb3="00000000" w:csb0="0000019F" w:csb1="00000000"/>
  </w:font>
  <w:font w:name="Times New Roman (正文 CS 字体)">
    <w:altName w:val="宋体"/>
    <w:charset w:val="86"/>
    <w:family w:val="roman"/>
    <w:pitch w:val="default"/>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1"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2" w15:restartNumberingAfterBreak="0">
    <w:nsid w:val="FFFFFF88"/>
    <w:multiLevelType w:val="singleLevel"/>
    <w:tmpl w:val="FFFFFF88"/>
    <w:lvl w:ilvl="0">
      <w:start w:val="1"/>
      <w:numFmt w:val="decimal"/>
      <w:pStyle w:val="a"/>
      <w:lvlText w:val="%1."/>
      <w:lvlJc w:val="left"/>
      <w:pPr>
        <w:tabs>
          <w:tab w:val="left" w:pos="360"/>
        </w:tabs>
        <w:ind w:left="360" w:hangingChars="200" w:hanging="360"/>
      </w:pPr>
    </w:lvl>
  </w:abstractNum>
  <w:abstractNum w:abstractNumId="3" w15:restartNumberingAfterBreak="0">
    <w:nsid w:val="FFFFFF89"/>
    <w:multiLevelType w:val="singleLevel"/>
    <w:tmpl w:val="FFFFFF89"/>
    <w:lvl w:ilvl="0">
      <w:start w:val="1"/>
      <w:numFmt w:val="bullet"/>
      <w:pStyle w:val="a0"/>
      <w:lvlText w:val=""/>
      <w:lvlJc w:val="left"/>
      <w:pPr>
        <w:tabs>
          <w:tab w:val="left" w:pos="360"/>
        </w:tabs>
        <w:ind w:left="360" w:hangingChars="200" w:hanging="360"/>
      </w:pPr>
      <w:rPr>
        <w:rFonts w:ascii="Wingdings" w:hAnsi="Wingdings" w:hint="default"/>
      </w:rPr>
    </w:lvl>
  </w:abstractNum>
  <w:abstractNum w:abstractNumId="4" w15:restartNumberingAfterBreak="0">
    <w:nsid w:val="0000A990"/>
    <w:multiLevelType w:val="multilevel"/>
    <w:tmpl w:val="DCC88AD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5" w15:restartNumberingAfterBreak="0">
    <w:nsid w:val="0000A991"/>
    <w:multiLevelType w:val="multilevel"/>
    <w:tmpl w:val="B358C17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6" w15:restartNumberingAfterBreak="0">
    <w:nsid w:val="0000A992"/>
    <w:multiLevelType w:val="multilevel"/>
    <w:tmpl w:val="916C6B92"/>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7" w15:restartNumberingAfterBreak="0">
    <w:nsid w:val="00A99411"/>
    <w:multiLevelType w:val="multilevel"/>
    <w:tmpl w:val="83C213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B0650BD"/>
    <w:multiLevelType w:val="hybridMultilevel"/>
    <w:tmpl w:val="6262C3C8"/>
    <w:lvl w:ilvl="0" w:tplc="C38C6F90">
      <w:start w:val="1"/>
      <w:numFmt w:val="decimalEnclosedCircle"/>
      <w:lvlText w:val="%1"/>
      <w:lvlJc w:val="left"/>
      <w:pPr>
        <w:ind w:left="840" w:hanging="360"/>
      </w:pPr>
      <w:rPr>
        <w:rFonts w:hint="default"/>
      </w:rPr>
    </w:lvl>
    <w:lvl w:ilvl="1" w:tplc="04090017" w:tentative="1">
      <w:start w:val="1"/>
      <w:numFmt w:val="aiueoFullWidth"/>
      <w:lvlText w:val="(%2)"/>
      <w:lvlJc w:val="left"/>
      <w:pPr>
        <w:ind w:left="1360" w:hanging="440"/>
      </w:pPr>
    </w:lvl>
    <w:lvl w:ilvl="2" w:tplc="04090011" w:tentative="1">
      <w:start w:val="1"/>
      <w:numFmt w:val="decimalEnclosedCircle"/>
      <w:lvlText w:val="%3"/>
      <w:lvlJc w:val="left"/>
      <w:pPr>
        <w:ind w:left="1800" w:hanging="440"/>
      </w:pPr>
    </w:lvl>
    <w:lvl w:ilvl="3" w:tplc="0409000F" w:tentative="1">
      <w:start w:val="1"/>
      <w:numFmt w:val="decimal"/>
      <w:lvlText w:val="%4."/>
      <w:lvlJc w:val="left"/>
      <w:pPr>
        <w:ind w:left="2240" w:hanging="440"/>
      </w:pPr>
    </w:lvl>
    <w:lvl w:ilvl="4" w:tplc="04090017" w:tentative="1">
      <w:start w:val="1"/>
      <w:numFmt w:val="aiueoFullWidth"/>
      <w:lvlText w:val="(%5)"/>
      <w:lvlJc w:val="left"/>
      <w:pPr>
        <w:ind w:left="2680" w:hanging="440"/>
      </w:pPr>
    </w:lvl>
    <w:lvl w:ilvl="5" w:tplc="04090011" w:tentative="1">
      <w:start w:val="1"/>
      <w:numFmt w:val="decimalEnclosedCircle"/>
      <w:lvlText w:val="%6"/>
      <w:lvlJc w:val="left"/>
      <w:pPr>
        <w:ind w:left="3120" w:hanging="440"/>
      </w:pPr>
    </w:lvl>
    <w:lvl w:ilvl="6" w:tplc="0409000F" w:tentative="1">
      <w:start w:val="1"/>
      <w:numFmt w:val="decimal"/>
      <w:lvlText w:val="%7."/>
      <w:lvlJc w:val="left"/>
      <w:pPr>
        <w:ind w:left="3560" w:hanging="440"/>
      </w:pPr>
    </w:lvl>
    <w:lvl w:ilvl="7" w:tplc="04090017" w:tentative="1">
      <w:start w:val="1"/>
      <w:numFmt w:val="aiueoFullWidth"/>
      <w:lvlText w:val="(%8)"/>
      <w:lvlJc w:val="left"/>
      <w:pPr>
        <w:ind w:left="4000" w:hanging="440"/>
      </w:pPr>
    </w:lvl>
    <w:lvl w:ilvl="8" w:tplc="04090011" w:tentative="1">
      <w:start w:val="1"/>
      <w:numFmt w:val="decimalEnclosedCircle"/>
      <w:lvlText w:val="%9"/>
      <w:lvlJc w:val="left"/>
      <w:pPr>
        <w:ind w:left="4440" w:hanging="440"/>
      </w:pPr>
    </w:lvl>
  </w:abstractNum>
  <w:num w:numId="1" w16cid:durableId="925454790">
    <w:abstractNumId w:val="0"/>
  </w:num>
  <w:num w:numId="2" w16cid:durableId="1848398556">
    <w:abstractNumId w:val="2"/>
  </w:num>
  <w:num w:numId="3" w16cid:durableId="1840075167">
    <w:abstractNumId w:val="3"/>
  </w:num>
  <w:num w:numId="4" w16cid:durableId="1470247572">
    <w:abstractNumId w:val="1"/>
  </w:num>
  <w:num w:numId="5" w16cid:durableId="1225794145">
    <w:abstractNumId w:val="4"/>
  </w:num>
  <w:num w:numId="6" w16cid:durableId="1720779825">
    <w:abstractNumId w:val="5"/>
  </w:num>
  <w:num w:numId="7" w16cid:durableId="1836722925">
    <w:abstractNumId w:val="5"/>
  </w:num>
  <w:num w:numId="8" w16cid:durableId="516697691">
    <w:abstractNumId w:val="5"/>
  </w:num>
  <w:num w:numId="9" w16cid:durableId="260720903">
    <w:abstractNumId w:val="5"/>
  </w:num>
  <w:num w:numId="10" w16cid:durableId="326132741">
    <w:abstractNumId w:val="5"/>
  </w:num>
  <w:num w:numId="11" w16cid:durableId="1473251594">
    <w:abstractNumId w:val="5"/>
  </w:num>
  <w:num w:numId="12" w16cid:durableId="1727609887">
    <w:abstractNumId w:val="5"/>
  </w:num>
  <w:num w:numId="13" w16cid:durableId="1466005176">
    <w:abstractNumId w:val="5"/>
  </w:num>
  <w:num w:numId="14" w16cid:durableId="1719089992">
    <w:abstractNumId w:val="5"/>
  </w:num>
  <w:num w:numId="15" w16cid:durableId="70935592">
    <w:abstractNumId w:val="6"/>
  </w:num>
  <w:num w:numId="16" w16cid:durableId="1766267833">
    <w:abstractNumId w:val="6"/>
  </w:num>
  <w:num w:numId="17" w16cid:durableId="928536882">
    <w:abstractNumId w:val="6"/>
  </w:num>
  <w:num w:numId="18" w16cid:durableId="1251624023">
    <w:abstractNumId w:val="6"/>
  </w:num>
  <w:num w:numId="19" w16cid:durableId="1416784256">
    <w:abstractNumId w:val="6"/>
  </w:num>
  <w:num w:numId="20" w16cid:durableId="1421489336">
    <w:abstractNumId w:val="6"/>
  </w:num>
  <w:num w:numId="21" w16cid:durableId="493958743">
    <w:abstractNumId w:val="6"/>
  </w:num>
  <w:num w:numId="22" w16cid:durableId="571309092">
    <w:abstractNumId w:val="6"/>
  </w:num>
  <w:num w:numId="23" w16cid:durableId="2033528367">
    <w:abstractNumId w:val="6"/>
  </w:num>
  <w:num w:numId="24" w16cid:durableId="1790856291">
    <w:abstractNumId w:val="6"/>
  </w:num>
  <w:num w:numId="25" w16cid:durableId="9021070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2310293">
    <w:abstractNumId w:val="5"/>
  </w:num>
  <w:num w:numId="27" w16cid:durableId="13656421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1CC"/>
    <w:rsid w:val="00004BDB"/>
    <w:rsid w:val="00011259"/>
    <w:rsid w:val="00012906"/>
    <w:rsid w:val="00015244"/>
    <w:rsid w:val="0002750A"/>
    <w:rsid w:val="00071EFC"/>
    <w:rsid w:val="000C1ABD"/>
    <w:rsid w:val="000D1E8A"/>
    <w:rsid w:val="000F3D3C"/>
    <w:rsid w:val="000F6EDE"/>
    <w:rsid w:val="0011788E"/>
    <w:rsid w:val="00143A64"/>
    <w:rsid w:val="00167011"/>
    <w:rsid w:val="001767B6"/>
    <w:rsid w:val="001824E5"/>
    <w:rsid w:val="00191B0E"/>
    <w:rsid w:val="00194BEE"/>
    <w:rsid w:val="001A30C6"/>
    <w:rsid w:val="001A790C"/>
    <w:rsid w:val="001B0185"/>
    <w:rsid w:val="001B2E68"/>
    <w:rsid w:val="001B728F"/>
    <w:rsid w:val="001B7975"/>
    <w:rsid w:val="001C71CC"/>
    <w:rsid w:val="001F02E5"/>
    <w:rsid w:val="00217A06"/>
    <w:rsid w:val="002232CD"/>
    <w:rsid w:val="002516F9"/>
    <w:rsid w:val="00260792"/>
    <w:rsid w:val="00271600"/>
    <w:rsid w:val="00275E2C"/>
    <w:rsid w:val="00284976"/>
    <w:rsid w:val="00290063"/>
    <w:rsid w:val="002A4471"/>
    <w:rsid w:val="002A6E8B"/>
    <w:rsid w:val="002B395F"/>
    <w:rsid w:val="002D1AA7"/>
    <w:rsid w:val="002D241A"/>
    <w:rsid w:val="002D5AAF"/>
    <w:rsid w:val="002D7CCA"/>
    <w:rsid w:val="00315AC2"/>
    <w:rsid w:val="00337933"/>
    <w:rsid w:val="00342712"/>
    <w:rsid w:val="00353684"/>
    <w:rsid w:val="00365A06"/>
    <w:rsid w:val="00373FF4"/>
    <w:rsid w:val="003824B5"/>
    <w:rsid w:val="00386B56"/>
    <w:rsid w:val="003A50C3"/>
    <w:rsid w:val="003E0EF1"/>
    <w:rsid w:val="003E512C"/>
    <w:rsid w:val="003F6589"/>
    <w:rsid w:val="00402858"/>
    <w:rsid w:val="00446D21"/>
    <w:rsid w:val="004553E6"/>
    <w:rsid w:val="00455D51"/>
    <w:rsid w:val="004804EF"/>
    <w:rsid w:val="0049268A"/>
    <w:rsid w:val="004964CB"/>
    <w:rsid w:val="0049708B"/>
    <w:rsid w:val="004A2A61"/>
    <w:rsid w:val="004B053B"/>
    <w:rsid w:val="004B1E78"/>
    <w:rsid w:val="004C2A5F"/>
    <w:rsid w:val="004D308B"/>
    <w:rsid w:val="00511EC0"/>
    <w:rsid w:val="00512CA9"/>
    <w:rsid w:val="005140DE"/>
    <w:rsid w:val="00515E7E"/>
    <w:rsid w:val="005269D5"/>
    <w:rsid w:val="005271B4"/>
    <w:rsid w:val="00533D10"/>
    <w:rsid w:val="005361AB"/>
    <w:rsid w:val="005438DE"/>
    <w:rsid w:val="00551186"/>
    <w:rsid w:val="00557888"/>
    <w:rsid w:val="005641A8"/>
    <w:rsid w:val="005646E9"/>
    <w:rsid w:val="0057446D"/>
    <w:rsid w:val="0058019E"/>
    <w:rsid w:val="00584C65"/>
    <w:rsid w:val="005A7A99"/>
    <w:rsid w:val="005B00DE"/>
    <w:rsid w:val="005C33F3"/>
    <w:rsid w:val="00605308"/>
    <w:rsid w:val="006203D4"/>
    <w:rsid w:val="00655ED7"/>
    <w:rsid w:val="00687B9B"/>
    <w:rsid w:val="006B04C2"/>
    <w:rsid w:val="006C34A9"/>
    <w:rsid w:val="007148F7"/>
    <w:rsid w:val="00736818"/>
    <w:rsid w:val="007453A1"/>
    <w:rsid w:val="007535F6"/>
    <w:rsid w:val="00786E81"/>
    <w:rsid w:val="007938B8"/>
    <w:rsid w:val="007A7AEF"/>
    <w:rsid w:val="007C2C80"/>
    <w:rsid w:val="008033E1"/>
    <w:rsid w:val="00831849"/>
    <w:rsid w:val="0085162E"/>
    <w:rsid w:val="00852FEC"/>
    <w:rsid w:val="00855287"/>
    <w:rsid w:val="00865C7C"/>
    <w:rsid w:val="008D16B7"/>
    <w:rsid w:val="008D5CDF"/>
    <w:rsid w:val="008D7E43"/>
    <w:rsid w:val="00900CCC"/>
    <w:rsid w:val="00920101"/>
    <w:rsid w:val="00932E5F"/>
    <w:rsid w:val="00962302"/>
    <w:rsid w:val="00993CBA"/>
    <w:rsid w:val="009A2973"/>
    <w:rsid w:val="009A3D3D"/>
    <w:rsid w:val="009B29F6"/>
    <w:rsid w:val="009C72F1"/>
    <w:rsid w:val="009D4484"/>
    <w:rsid w:val="009D72E2"/>
    <w:rsid w:val="009E145E"/>
    <w:rsid w:val="00A21265"/>
    <w:rsid w:val="00A625F9"/>
    <w:rsid w:val="00A7127D"/>
    <w:rsid w:val="00A738AE"/>
    <w:rsid w:val="00A757CB"/>
    <w:rsid w:val="00A8126D"/>
    <w:rsid w:val="00A81885"/>
    <w:rsid w:val="00A82518"/>
    <w:rsid w:val="00A86B30"/>
    <w:rsid w:val="00A8796D"/>
    <w:rsid w:val="00AA0BA3"/>
    <w:rsid w:val="00AA19E4"/>
    <w:rsid w:val="00AB1A36"/>
    <w:rsid w:val="00AC75E8"/>
    <w:rsid w:val="00AD4E46"/>
    <w:rsid w:val="00B221B6"/>
    <w:rsid w:val="00B347CB"/>
    <w:rsid w:val="00B34BC6"/>
    <w:rsid w:val="00B5019A"/>
    <w:rsid w:val="00B918CA"/>
    <w:rsid w:val="00BC1595"/>
    <w:rsid w:val="00BD0FD7"/>
    <w:rsid w:val="00BF11CC"/>
    <w:rsid w:val="00C1108E"/>
    <w:rsid w:val="00C11856"/>
    <w:rsid w:val="00C14B89"/>
    <w:rsid w:val="00C342A6"/>
    <w:rsid w:val="00C43568"/>
    <w:rsid w:val="00C61786"/>
    <w:rsid w:val="00C865AB"/>
    <w:rsid w:val="00C9144D"/>
    <w:rsid w:val="00C94844"/>
    <w:rsid w:val="00CF4524"/>
    <w:rsid w:val="00D27304"/>
    <w:rsid w:val="00D56643"/>
    <w:rsid w:val="00D5775F"/>
    <w:rsid w:val="00D97F7F"/>
    <w:rsid w:val="00DA58FD"/>
    <w:rsid w:val="00DA7959"/>
    <w:rsid w:val="00DB673F"/>
    <w:rsid w:val="00DD0BE3"/>
    <w:rsid w:val="00DD5F30"/>
    <w:rsid w:val="00DE6493"/>
    <w:rsid w:val="00E04222"/>
    <w:rsid w:val="00E07649"/>
    <w:rsid w:val="00E17486"/>
    <w:rsid w:val="00E64F6C"/>
    <w:rsid w:val="00E73A8B"/>
    <w:rsid w:val="00EC331D"/>
    <w:rsid w:val="00F07594"/>
    <w:rsid w:val="00F15494"/>
    <w:rsid w:val="00F4371D"/>
    <w:rsid w:val="00F4673C"/>
    <w:rsid w:val="00F6674A"/>
    <w:rsid w:val="00F75CC4"/>
    <w:rsid w:val="00F76618"/>
    <w:rsid w:val="00FC1DF5"/>
    <w:rsid w:val="00FC30D7"/>
    <w:rsid w:val="00FD44F7"/>
    <w:rsid w:val="00FE2A30"/>
    <w:rsid w:val="00FE4D94"/>
    <w:rsid w:val="00FF2F42"/>
    <w:rsid w:val="F57A143E"/>
    <w:rsid w:val="FF53E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2C8C52"/>
  <w15:docId w15:val="{C22F02D3-D52D-4E93-879B-02641F06F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 w:unhideWhenUsed="1"/>
    <w:lsdException w:name="caption" w:uiPriority="35" w:qFormat="1"/>
    <w:lsdException w:name="Title" w:uiPriority="10" w:qFormat="1"/>
    <w:lsdException w:name="Default Paragraph Font" w:semiHidden="1" w:uiPriority="1" w:unhideWhenUsed="1"/>
    <w:lsdException w:name="Subtitle" w:uiPriority="11" w:qFormat="1"/>
    <w:lsdException w:name="Block Text" w:uiPriority="9" w:unhideWhenUsed="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194BEE"/>
  </w:style>
  <w:style w:type="paragraph" w:styleId="1">
    <w:name w:val="heading 1"/>
    <w:basedOn w:val="a1"/>
    <w:next w:val="a1"/>
    <w:link w:val="10"/>
    <w:uiPriority w:val="9"/>
    <w:qFormat/>
    <w:rsid w:val="00194BEE"/>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21">
    <w:name w:val="heading 2"/>
    <w:basedOn w:val="a1"/>
    <w:next w:val="a1"/>
    <w:link w:val="22"/>
    <w:uiPriority w:val="9"/>
    <w:unhideWhenUsed/>
    <w:qFormat/>
    <w:rsid w:val="00194BEE"/>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0"/>
    <w:uiPriority w:val="9"/>
    <w:semiHidden/>
    <w:unhideWhenUsed/>
    <w:qFormat/>
    <w:rsid w:val="00194BEE"/>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4">
    <w:name w:val="heading 4"/>
    <w:basedOn w:val="a1"/>
    <w:next w:val="a1"/>
    <w:link w:val="40"/>
    <w:uiPriority w:val="9"/>
    <w:semiHidden/>
    <w:unhideWhenUsed/>
    <w:qFormat/>
    <w:rsid w:val="00194BEE"/>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5">
    <w:name w:val="heading 5"/>
    <w:basedOn w:val="a1"/>
    <w:next w:val="a1"/>
    <w:link w:val="50"/>
    <w:uiPriority w:val="9"/>
    <w:semiHidden/>
    <w:unhideWhenUsed/>
    <w:qFormat/>
    <w:rsid w:val="00194BEE"/>
    <w:pPr>
      <w:keepNext/>
      <w:keepLines/>
      <w:spacing w:before="40" w:after="0"/>
      <w:outlineLvl w:val="4"/>
    </w:pPr>
    <w:rPr>
      <w:rFonts w:asciiTheme="majorHAnsi" w:eastAsiaTheme="majorEastAsia" w:hAnsiTheme="majorHAnsi" w:cstheme="majorBidi"/>
      <w:caps/>
      <w:color w:val="0F4761" w:themeColor="accent1" w:themeShade="BF"/>
    </w:rPr>
  </w:style>
  <w:style w:type="paragraph" w:styleId="6">
    <w:name w:val="heading 6"/>
    <w:basedOn w:val="a1"/>
    <w:next w:val="a1"/>
    <w:link w:val="60"/>
    <w:uiPriority w:val="9"/>
    <w:semiHidden/>
    <w:unhideWhenUsed/>
    <w:qFormat/>
    <w:rsid w:val="00194BEE"/>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7">
    <w:name w:val="heading 7"/>
    <w:basedOn w:val="a1"/>
    <w:next w:val="a1"/>
    <w:link w:val="70"/>
    <w:uiPriority w:val="9"/>
    <w:semiHidden/>
    <w:unhideWhenUsed/>
    <w:qFormat/>
    <w:rsid w:val="00194BEE"/>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8">
    <w:name w:val="heading 8"/>
    <w:basedOn w:val="a1"/>
    <w:next w:val="a1"/>
    <w:link w:val="80"/>
    <w:uiPriority w:val="9"/>
    <w:semiHidden/>
    <w:unhideWhenUsed/>
    <w:qFormat/>
    <w:rsid w:val="00194BEE"/>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9">
    <w:name w:val="heading 9"/>
    <w:basedOn w:val="a1"/>
    <w:next w:val="a1"/>
    <w:link w:val="90"/>
    <w:uiPriority w:val="9"/>
    <w:semiHidden/>
    <w:unhideWhenUsed/>
    <w:qFormat/>
    <w:rsid w:val="00194BEE"/>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basedOn w:val="a1"/>
    <w:rsid w:val="00962302"/>
    <w:pPr>
      <w:spacing w:before="100" w:after="180"/>
    </w:pPr>
    <w:rPr>
      <w:rFonts w:ascii="Arial" w:eastAsia="Arial" w:hAnsi="Arial" w:cs="Arial"/>
      <w:color w:val="000000" w:themeColor="text1"/>
    </w:rPr>
  </w:style>
  <w:style w:type="paragraph" w:styleId="2">
    <w:name w:val="List Number 2"/>
    <w:basedOn w:val="a1"/>
    <w:pPr>
      <w:numPr>
        <w:numId w:val="1"/>
      </w:numPr>
      <w:contextualSpacing/>
    </w:pPr>
    <w:rPr>
      <w:rFonts w:ascii="Arial" w:eastAsia="Arial" w:hAnsi="Arial" w:cs="Arial"/>
    </w:rPr>
  </w:style>
  <w:style w:type="paragraph" w:styleId="a">
    <w:name w:val="List Number"/>
    <w:basedOn w:val="a1"/>
    <w:pPr>
      <w:numPr>
        <w:numId w:val="2"/>
      </w:numPr>
      <w:spacing w:line="360" w:lineRule="auto"/>
      <w:contextualSpacing/>
    </w:pPr>
    <w:rPr>
      <w:rFonts w:ascii="Arial" w:eastAsia="Arial" w:hAnsi="Arial" w:cs="Arial"/>
      <w:b/>
      <w:bCs/>
    </w:rPr>
  </w:style>
  <w:style w:type="paragraph" w:styleId="a6">
    <w:name w:val="caption"/>
    <w:basedOn w:val="a1"/>
    <w:next w:val="a1"/>
    <w:link w:val="a7"/>
    <w:uiPriority w:val="35"/>
    <w:unhideWhenUsed/>
    <w:qFormat/>
    <w:rsid w:val="00194BEE"/>
    <w:pPr>
      <w:spacing w:line="240" w:lineRule="auto"/>
    </w:pPr>
    <w:rPr>
      <w:b/>
      <w:bCs/>
      <w:smallCaps/>
      <w:color w:val="0E2841" w:themeColor="text2"/>
    </w:rPr>
  </w:style>
  <w:style w:type="paragraph" w:styleId="a0">
    <w:name w:val="List Bullet"/>
    <w:basedOn w:val="a1"/>
    <w:rsid w:val="00A82518"/>
    <w:pPr>
      <w:numPr>
        <w:numId w:val="3"/>
      </w:numPr>
      <w:spacing w:before="200" w:line="360" w:lineRule="auto"/>
      <w:ind w:left="200" w:hanging="200"/>
      <w:contextualSpacing/>
    </w:pPr>
    <w:rPr>
      <w:rFonts w:ascii="Arial" w:eastAsia="Arial" w:hAnsi="Arial" w:cs="Arial"/>
      <w:b/>
      <w:bCs/>
    </w:rPr>
  </w:style>
  <w:style w:type="paragraph" w:styleId="a8">
    <w:name w:val="Block Text"/>
    <w:basedOn w:val="a5"/>
    <w:next w:val="a5"/>
    <w:uiPriority w:val="9"/>
    <w:unhideWhenUsed/>
    <w:rsid w:val="00C94844"/>
    <w:pPr>
      <w:pBdr>
        <w:left w:val="single" w:sz="24" w:space="4" w:color="D1D1D1" w:themeColor="background2" w:themeShade="E6"/>
      </w:pBdr>
      <w:spacing w:after="100"/>
      <w:ind w:left="397" w:right="482"/>
    </w:pPr>
    <w:rPr>
      <w:color w:val="747474" w:themeColor="background2" w:themeShade="80"/>
    </w:rPr>
  </w:style>
  <w:style w:type="paragraph" w:styleId="20">
    <w:name w:val="List Bullet 2"/>
    <w:basedOn w:val="a1"/>
    <w:rsid w:val="00A82518"/>
    <w:pPr>
      <w:numPr>
        <w:numId w:val="4"/>
      </w:numPr>
      <w:spacing w:before="120" w:line="360" w:lineRule="auto"/>
      <w:ind w:left="400" w:hanging="200"/>
      <w:contextualSpacing/>
    </w:pPr>
    <w:rPr>
      <w:rFonts w:ascii="Arial" w:eastAsia="Arial" w:hAnsi="Arial" w:cs="Arial"/>
    </w:rPr>
  </w:style>
  <w:style w:type="paragraph" w:styleId="a9">
    <w:name w:val="Date"/>
    <w:next w:val="a5"/>
    <w:pPr>
      <w:spacing w:after="200"/>
      <w:jc w:val="center"/>
    </w:pPr>
    <w:rPr>
      <w:rFonts w:eastAsia="Arial"/>
      <w:sz w:val="24"/>
      <w:szCs w:val="24"/>
      <w:lang w:eastAsia="en-US"/>
    </w:rPr>
  </w:style>
  <w:style w:type="paragraph" w:styleId="aa">
    <w:name w:val="Subtitle"/>
    <w:basedOn w:val="a1"/>
    <w:next w:val="a1"/>
    <w:link w:val="ab"/>
    <w:uiPriority w:val="11"/>
    <w:qFormat/>
    <w:rsid w:val="00194BEE"/>
    <w:pPr>
      <w:numPr>
        <w:ilvl w:val="1"/>
      </w:numPr>
      <w:spacing w:after="240" w:line="240" w:lineRule="auto"/>
    </w:pPr>
    <w:rPr>
      <w:rFonts w:asciiTheme="majorHAnsi" w:eastAsiaTheme="majorEastAsia" w:hAnsiTheme="majorHAnsi" w:cstheme="majorBidi"/>
      <w:color w:val="156082" w:themeColor="accent1"/>
      <w:sz w:val="28"/>
      <w:szCs w:val="28"/>
    </w:rPr>
  </w:style>
  <w:style w:type="paragraph" w:styleId="ac">
    <w:name w:val="Title"/>
    <w:basedOn w:val="a1"/>
    <w:next w:val="a1"/>
    <w:link w:val="ad"/>
    <w:uiPriority w:val="10"/>
    <w:qFormat/>
    <w:rsid w:val="00194BEE"/>
    <w:pPr>
      <w:spacing w:after="0" w:line="204" w:lineRule="auto"/>
      <w:contextualSpacing/>
    </w:pPr>
    <w:rPr>
      <w:rFonts w:asciiTheme="majorHAnsi" w:eastAsiaTheme="majorEastAsia" w:hAnsiTheme="majorHAnsi" w:cstheme="majorBidi"/>
      <w:caps/>
      <w:color w:val="0E2841" w:themeColor="text2"/>
      <w:spacing w:val="-15"/>
      <w:sz w:val="72"/>
      <w:szCs w:val="72"/>
    </w:rPr>
  </w:style>
  <w:style w:type="paragraph" w:styleId="ae">
    <w:name w:val="footnote text"/>
    <w:basedOn w:val="a1"/>
    <w:uiPriority w:val="9"/>
    <w:unhideWhenUsed/>
  </w:style>
  <w:style w:type="character" w:styleId="af">
    <w:name w:val="Hyperlink"/>
    <w:basedOn w:val="a2"/>
    <w:rsid w:val="00962302"/>
    <w:rPr>
      <w:b w:val="0"/>
      <w:i w:val="0"/>
      <w:color w:val="000000" w:themeColor="text1"/>
      <w:u w:val="none"/>
      <w:bdr w:val="none" w:sz="0" w:space="0" w:color="auto"/>
      <w:em w:val="none"/>
    </w:rPr>
  </w:style>
  <w:style w:type="character" w:customStyle="1" w:styleId="a7">
    <w:name w:val="図表番号 (文字)"/>
    <w:basedOn w:val="a2"/>
    <w:link w:val="a6"/>
    <w:uiPriority w:val="35"/>
    <w:rPr>
      <w:b/>
      <w:bCs/>
      <w:smallCaps/>
      <w:color w:val="0E2841" w:themeColor="text2"/>
    </w:rPr>
  </w:style>
  <w:style w:type="character" w:styleId="af0">
    <w:name w:val="footnote reference"/>
    <w:basedOn w:val="a7"/>
    <w:rPr>
      <w:b/>
      <w:bCs/>
      <w:smallCaps/>
      <w:color w:val="0E2841" w:themeColor="text2"/>
      <w:vertAlign w:val="superscript"/>
    </w:rPr>
  </w:style>
  <w:style w:type="paragraph" w:customStyle="1" w:styleId="FirstParagraph">
    <w:name w:val="First Paragraph"/>
    <w:basedOn w:val="a5"/>
    <w:next w:val="a5"/>
    <w:rsid w:val="00962302"/>
    <w:pPr>
      <w:spacing w:before="240"/>
    </w:pPr>
  </w:style>
  <w:style w:type="paragraph" w:customStyle="1" w:styleId="Compact">
    <w:name w:val="Compact"/>
    <w:basedOn w:val="a5"/>
    <w:pPr>
      <w:spacing w:before="36" w:after="36"/>
    </w:pPr>
  </w:style>
  <w:style w:type="character" w:customStyle="1" w:styleId="ad">
    <w:name w:val="表題 (文字)"/>
    <w:basedOn w:val="a2"/>
    <w:link w:val="ac"/>
    <w:uiPriority w:val="10"/>
    <w:rsid w:val="00194BEE"/>
    <w:rPr>
      <w:rFonts w:asciiTheme="majorHAnsi" w:eastAsiaTheme="majorEastAsia" w:hAnsiTheme="majorHAnsi" w:cstheme="majorBidi"/>
      <w:caps/>
      <w:color w:val="0E2841" w:themeColor="text2"/>
      <w:spacing w:val="-15"/>
      <w:sz w:val="72"/>
      <w:szCs w:val="72"/>
    </w:rPr>
  </w:style>
  <w:style w:type="character" w:customStyle="1" w:styleId="ab">
    <w:name w:val="副題 (文字)"/>
    <w:basedOn w:val="a2"/>
    <w:link w:val="aa"/>
    <w:uiPriority w:val="11"/>
    <w:rsid w:val="00194BEE"/>
    <w:rPr>
      <w:rFonts w:asciiTheme="majorHAnsi" w:eastAsiaTheme="majorEastAsia" w:hAnsiTheme="majorHAnsi" w:cstheme="majorBidi"/>
      <w:color w:val="156082" w:themeColor="accent1"/>
      <w:sz w:val="28"/>
      <w:szCs w:val="28"/>
    </w:rPr>
  </w:style>
  <w:style w:type="paragraph" w:customStyle="1" w:styleId="Author">
    <w:name w:val="Author"/>
    <w:next w:val="a5"/>
    <w:pPr>
      <w:spacing w:after="200"/>
      <w:jc w:val="center"/>
    </w:pPr>
    <w:rPr>
      <w:sz w:val="24"/>
      <w:szCs w:val="24"/>
      <w:lang w:eastAsia="en-US"/>
    </w:rPr>
  </w:style>
  <w:style w:type="paragraph" w:customStyle="1" w:styleId="AbstractTitle">
    <w:name w:val="Abstract Title"/>
    <w:basedOn w:val="a1"/>
    <w:next w:val="Abstract"/>
    <w:pPr>
      <w:keepNext/>
      <w:keepLines/>
      <w:spacing w:before="300" w:after="0"/>
      <w:jc w:val="center"/>
    </w:pPr>
    <w:rPr>
      <w:b/>
      <w:sz w:val="20"/>
      <w:szCs w:val="20"/>
    </w:rPr>
  </w:style>
  <w:style w:type="paragraph" w:customStyle="1" w:styleId="Abstract">
    <w:name w:val="Abstract"/>
    <w:basedOn w:val="a1"/>
    <w:next w:val="a5"/>
    <w:pPr>
      <w:spacing w:before="100" w:after="300"/>
    </w:pPr>
    <w:rPr>
      <w:rFonts w:eastAsia="Arial"/>
      <w:sz w:val="20"/>
      <w:szCs w:val="20"/>
    </w:rPr>
  </w:style>
  <w:style w:type="paragraph" w:customStyle="1" w:styleId="11">
    <w:name w:val="书目1"/>
    <w:basedOn w:val="a1"/>
  </w:style>
  <w:style w:type="character" w:customStyle="1" w:styleId="10">
    <w:name w:val="見出し 1 (文字)"/>
    <w:basedOn w:val="a2"/>
    <w:link w:val="1"/>
    <w:uiPriority w:val="9"/>
    <w:rsid w:val="00194BEE"/>
    <w:rPr>
      <w:rFonts w:asciiTheme="majorHAnsi" w:eastAsiaTheme="majorEastAsia" w:hAnsiTheme="majorHAnsi" w:cstheme="majorBidi"/>
      <w:color w:val="0A2F41" w:themeColor="accent1" w:themeShade="80"/>
      <w:sz w:val="36"/>
      <w:szCs w:val="36"/>
    </w:rPr>
  </w:style>
  <w:style w:type="character" w:customStyle="1" w:styleId="22">
    <w:name w:val="見出し 2 (文字)"/>
    <w:basedOn w:val="a2"/>
    <w:link w:val="21"/>
    <w:uiPriority w:val="9"/>
    <w:rsid w:val="00194BEE"/>
    <w:rPr>
      <w:rFonts w:asciiTheme="majorHAnsi" w:eastAsiaTheme="majorEastAsia" w:hAnsiTheme="majorHAnsi" w:cstheme="majorBidi"/>
      <w:color w:val="0F4761" w:themeColor="accent1" w:themeShade="BF"/>
      <w:sz w:val="32"/>
      <w:szCs w:val="32"/>
    </w:rPr>
  </w:style>
  <w:style w:type="character" w:customStyle="1" w:styleId="30">
    <w:name w:val="見出し 3 (文字)"/>
    <w:basedOn w:val="a2"/>
    <w:link w:val="3"/>
    <w:uiPriority w:val="9"/>
    <w:semiHidden/>
    <w:rsid w:val="00194BEE"/>
    <w:rPr>
      <w:rFonts w:asciiTheme="majorHAnsi" w:eastAsiaTheme="majorEastAsia" w:hAnsiTheme="majorHAnsi" w:cstheme="majorBidi"/>
      <w:color w:val="0F4761" w:themeColor="accent1" w:themeShade="BF"/>
      <w:sz w:val="28"/>
      <w:szCs w:val="28"/>
    </w:rPr>
  </w:style>
  <w:style w:type="character" w:customStyle="1" w:styleId="40">
    <w:name w:val="見出し 4 (文字)"/>
    <w:basedOn w:val="a2"/>
    <w:link w:val="4"/>
    <w:uiPriority w:val="9"/>
    <w:semiHidden/>
    <w:rsid w:val="00194BEE"/>
    <w:rPr>
      <w:rFonts w:asciiTheme="majorHAnsi" w:eastAsiaTheme="majorEastAsia" w:hAnsiTheme="majorHAnsi" w:cstheme="majorBidi"/>
      <w:color w:val="0F4761" w:themeColor="accent1" w:themeShade="BF"/>
      <w:sz w:val="24"/>
      <w:szCs w:val="24"/>
    </w:rPr>
  </w:style>
  <w:style w:type="character" w:customStyle="1" w:styleId="50">
    <w:name w:val="見出し 5 (文字)"/>
    <w:basedOn w:val="a2"/>
    <w:link w:val="5"/>
    <w:uiPriority w:val="9"/>
    <w:semiHidden/>
    <w:rsid w:val="00194BEE"/>
    <w:rPr>
      <w:rFonts w:asciiTheme="majorHAnsi" w:eastAsiaTheme="majorEastAsia" w:hAnsiTheme="majorHAnsi" w:cstheme="majorBidi"/>
      <w:caps/>
      <w:color w:val="0F4761" w:themeColor="accent1" w:themeShade="BF"/>
    </w:rPr>
  </w:style>
  <w:style w:type="character" w:customStyle="1" w:styleId="60">
    <w:name w:val="見出し 6 (文字)"/>
    <w:basedOn w:val="a2"/>
    <w:link w:val="6"/>
    <w:uiPriority w:val="9"/>
    <w:semiHidden/>
    <w:rsid w:val="00194BEE"/>
    <w:rPr>
      <w:rFonts w:asciiTheme="majorHAnsi" w:eastAsiaTheme="majorEastAsia" w:hAnsiTheme="majorHAnsi" w:cstheme="majorBidi"/>
      <w:i/>
      <w:iCs/>
      <w:caps/>
      <w:color w:val="0A2F41" w:themeColor="accent1" w:themeShade="80"/>
    </w:rPr>
  </w:style>
  <w:style w:type="character" w:customStyle="1" w:styleId="70">
    <w:name w:val="見出し 7 (文字)"/>
    <w:basedOn w:val="a2"/>
    <w:link w:val="7"/>
    <w:uiPriority w:val="9"/>
    <w:semiHidden/>
    <w:rsid w:val="00194BEE"/>
    <w:rPr>
      <w:rFonts w:asciiTheme="majorHAnsi" w:eastAsiaTheme="majorEastAsia" w:hAnsiTheme="majorHAnsi" w:cstheme="majorBidi"/>
      <w:b/>
      <w:bCs/>
      <w:color w:val="0A2F41" w:themeColor="accent1" w:themeShade="80"/>
    </w:rPr>
  </w:style>
  <w:style w:type="character" w:customStyle="1" w:styleId="80">
    <w:name w:val="見出し 8 (文字)"/>
    <w:basedOn w:val="a2"/>
    <w:link w:val="8"/>
    <w:uiPriority w:val="9"/>
    <w:semiHidden/>
    <w:rsid w:val="00194BEE"/>
    <w:rPr>
      <w:rFonts w:asciiTheme="majorHAnsi" w:eastAsiaTheme="majorEastAsia" w:hAnsiTheme="majorHAnsi" w:cstheme="majorBidi"/>
      <w:b/>
      <w:bCs/>
      <w:i/>
      <w:iCs/>
      <w:color w:val="0A2F41" w:themeColor="accent1" w:themeShade="80"/>
    </w:rPr>
  </w:style>
  <w:style w:type="character" w:customStyle="1" w:styleId="90">
    <w:name w:val="見出し 9 (文字)"/>
    <w:basedOn w:val="a2"/>
    <w:link w:val="9"/>
    <w:uiPriority w:val="9"/>
    <w:semiHidden/>
    <w:rsid w:val="00194BEE"/>
    <w:rPr>
      <w:rFonts w:asciiTheme="majorHAnsi" w:eastAsiaTheme="majorEastAsia" w:hAnsiTheme="majorHAnsi" w:cstheme="majorBidi"/>
      <w:i/>
      <w:iCs/>
      <w:color w:val="0A2F41" w:themeColor="accent1" w:themeShade="80"/>
    </w:rPr>
  </w:style>
  <w:style w:type="paragraph" w:customStyle="1" w:styleId="FootnoteBlockText">
    <w:name w:val="Footnote Block Text"/>
    <w:basedOn w:val="ae"/>
    <w:next w:val="ae"/>
    <w:uiPriority w:val="9"/>
    <w:unhideWhenUsed/>
    <w:pPr>
      <w:spacing w:before="100" w:after="100"/>
      <w:ind w:left="480" w:right="480"/>
    </w:pPr>
  </w:style>
  <w:style w:type="table" w:customStyle="1" w:styleId="Table">
    <w:name w:val="Table"/>
    <w:semiHidden/>
    <w:unhideWhenUsed/>
    <w:qFormat/>
    <w:tblPr>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a1"/>
    <w:next w:val="Definition"/>
    <w:pPr>
      <w:spacing w:after="0"/>
    </w:pPr>
    <w:rPr>
      <w:rFonts w:eastAsia="Arial"/>
    </w:rPr>
  </w:style>
  <w:style w:type="paragraph" w:customStyle="1" w:styleId="Definition">
    <w:name w:val="Definition"/>
    <w:basedOn w:val="a1"/>
    <w:rsid w:val="00962302"/>
    <w:rPr>
      <w:color w:val="000000" w:themeColor="text1"/>
    </w:rPr>
  </w:style>
  <w:style w:type="paragraph" w:customStyle="1" w:styleId="TableCaption">
    <w:name w:val="Table Caption"/>
    <w:basedOn w:val="a6"/>
  </w:style>
  <w:style w:type="paragraph" w:customStyle="1" w:styleId="ImageCaption">
    <w:name w:val="Image Caption"/>
    <w:basedOn w:val="a6"/>
  </w:style>
  <w:style w:type="paragraph" w:customStyle="1" w:styleId="Figure">
    <w:name w:val="Figure"/>
    <w:basedOn w:val="a1"/>
  </w:style>
  <w:style w:type="paragraph" w:customStyle="1" w:styleId="CaptionedFigure">
    <w:name w:val="Captioned Figure"/>
    <w:basedOn w:val="Figure"/>
    <w:pPr>
      <w:keepNext/>
    </w:pPr>
  </w:style>
  <w:style w:type="character" w:customStyle="1" w:styleId="VerbatimChar">
    <w:name w:val="Verbatim Char"/>
    <w:basedOn w:val="a7"/>
    <w:link w:val="SourceCode"/>
    <w:rsid w:val="00FE2A30"/>
    <w:rPr>
      <w:rFonts w:ascii="Consolas" w:eastAsia="Arial" w:hAnsi="Consolas" w:cs="Times New Roman (正文 CS 字体)"/>
      <w:b/>
      <w:bCs/>
      <w:smallCaps/>
      <w:color w:val="0E2841" w:themeColor="text2"/>
      <w:sz w:val="22"/>
      <w:shd w:val="clear" w:color="auto" w:fill="F2F2F2" w:themeFill="background1" w:themeFillShade="F2"/>
    </w:rPr>
  </w:style>
  <w:style w:type="character" w:customStyle="1" w:styleId="SectionNumber">
    <w:name w:val="Section Number"/>
    <w:basedOn w:val="a7"/>
    <w:rPr>
      <w:b/>
      <w:bCs/>
      <w:smallCaps/>
      <w:color w:val="0E2841" w:themeColor="text2"/>
    </w:rPr>
  </w:style>
  <w:style w:type="paragraph" w:customStyle="1" w:styleId="TOC1">
    <w:name w:val="TOC 标题1"/>
    <w:basedOn w:val="1"/>
    <w:next w:val="a5"/>
    <w:uiPriority w:val="39"/>
    <w:unhideWhenUsed/>
    <w:pPr>
      <w:spacing w:before="240" w:line="259" w:lineRule="auto"/>
      <w:outlineLvl w:val="9"/>
    </w:pPr>
    <w:rPr>
      <w:color w:val="0F4761" w:themeColor="accent1" w:themeShade="BF"/>
    </w:rPr>
  </w:style>
  <w:style w:type="paragraph" w:customStyle="1" w:styleId="SourceCode">
    <w:name w:val="Source Code"/>
    <w:link w:val="VerbatimChar"/>
    <w:rsid w:val="00FE2A30"/>
    <w:pPr>
      <w:shd w:val="clear" w:color="auto" w:fill="F2F2F2" w:themeFill="background1" w:themeFillShade="F2"/>
      <w:wordWrap w:val="0"/>
      <w:spacing w:beforeLines="100" w:before="100" w:afterLines="100" w:after="100"/>
    </w:pPr>
    <w:rPr>
      <w:rFonts w:ascii="Consolas" w:eastAsia="Arial" w:hAnsi="Consolas" w:cs="Times New Roman (正文 CS 字体)"/>
    </w:rPr>
  </w:style>
  <w:style w:type="character" w:styleId="af1">
    <w:name w:val="FollowedHyperlink"/>
    <w:basedOn w:val="a2"/>
    <w:rsid w:val="0011788E"/>
    <w:rPr>
      <w:color w:val="96607D" w:themeColor="followedHyperlink"/>
      <w:u w:val="single"/>
    </w:rPr>
  </w:style>
  <w:style w:type="character" w:customStyle="1" w:styleId="KeywordTok">
    <w:name w:val="KeywordTok"/>
    <w:basedOn w:val="VerbatimChar"/>
    <w:rPr>
      <w:rFonts w:ascii="Consolas" w:eastAsia="Arial" w:hAnsi="Consolas" w:cs="Times New Roman (正文 CS 字体)"/>
      <w:b w:val="0"/>
      <w:bCs/>
      <w:smallCaps/>
      <w:color w:val="007020"/>
      <w:sz w:val="22"/>
      <w:shd w:val="clear" w:color="auto" w:fill="F2F2F2" w:themeFill="background1" w:themeFillShade="F2"/>
    </w:rPr>
  </w:style>
  <w:style w:type="character" w:customStyle="1" w:styleId="DataTypeTok">
    <w:name w:val="DataTypeTok"/>
    <w:basedOn w:val="VerbatimChar"/>
    <w:rPr>
      <w:rFonts w:ascii="Consolas" w:eastAsia="Arial" w:hAnsi="Consolas" w:cs="Times New Roman (正文 CS 字体)"/>
      <w:b/>
      <w:bCs/>
      <w:smallCaps/>
      <w:color w:val="902000"/>
      <w:sz w:val="22"/>
      <w:shd w:val="clear" w:color="auto" w:fill="F2F2F2" w:themeFill="background1" w:themeFillShade="F2"/>
    </w:rPr>
  </w:style>
  <w:style w:type="character" w:customStyle="1" w:styleId="DecValTok">
    <w:name w:val="DecValTok"/>
    <w:basedOn w:val="VerbatimChar"/>
    <w:rPr>
      <w:rFonts w:ascii="Consolas" w:eastAsia="Arial" w:hAnsi="Consolas" w:cs="Times New Roman (正文 CS 字体)"/>
      <w:b/>
      <w:bCs/>
      <w:smallCaps/>
      <w:color w:val="40A070"/>
      <w:sz w:val="22"/>
      <w:shd w:val="clear" w:color="auto" w:fill="F2F2F2" w:themeFill="background1" w:themeFillShade="F2"/>
    </w:rPr>
  </w:style>
  <w:style w:type="character" w:customStyle="1" w:styleId="BaseNTok">
    <w:name w:val="BaseNTok"/>
    <w:basedOn w:val="VerbatimChar"/>
    <w:rPr>
      <w:rFonts w:ascii="Consolas" w:eastAsia="Arial" w:hAnsi="Consolas" w:cs="Times New Roman (正文 CS 字体)"/>
      <w:b/>
      <w:bCs/>
      <w:smallCaps/>
      <w:color w:val="40A070"/>
      <w:sz w:val="22"/>
      <w:shd w:val="clear" w:color="auto" w:fill="F2F2F2" w:themeFill="background1" w:themeFillShade="F2"/>
    </w:rPr>
  </w:style>
  <w:style w:type="character" w:customStyle="1" w:styleId="FloatTok">
    <w:name w:val="FloatTok"/>
    <w:basedOn w:val="VerbatimChar"/>
    <w:rPr>
      <w:rFonts w:ascii="Consolas" w:eastAsia="Arial" w:hAnsi="Consolas" w:cs="Times New Roman (正文 CS 字体)"/>
      <w:b/>
      <w:bCs/>
      <w:smallCaps/>
      <w:color w:val="40A070"/>
      <w:sz w:val="22"/>
      <w:shd w:val="clear" w:color="auto" w:fill="F2F2F2" w:themeFill="background1" w:themeFillShade="F2"/>
    </w:rPr>
  </w:style>
  <w:style w:type="character" w:customStyle="1" w:styleId="ConstantTok">
    <w:name w:val="ConstantTok"/>
    <w:basedOn w:val="VerbatimChar"/>
    <w:rPr>
      <w:rFonts w:ascii="Consolas" w:eastAsia="Arial" w:hAnsi="Consolas" w:cs="Times New Roman (正文 CS 字体)"/>
      <w:b/>
      <w:bCs/>
      <w:smallCaps/>
      <w:color w:val="880000"/>
      <w:sz w:val="22"/>
      <w:shd w:val="clear" w:color="auto" w:fill="F2F2F2" w:themeFill="background1" w:themeFillShade="F2"/>
    </w:rPr>
  </w:style>
  <w:style w:type="character" w:customStyle="1" w:styleId="CharTok">
    <w:name w:val="CharTok"/>
    <w:basedOn w:val="VerbatimChar"/>
    <w:rPr>
      <w:rFonts w:ascii="Consolas" w:eastAsia="Arial" w:hAnsi="Consolas" w:cs="Times New Roman (正文 CS 字体)"/>
      <w:b/>
      <w:bCs/>
      <w:smallCaps/>
      <w:color w:val="4070A0"/>
      <w:sz w:val="22"/>
      <w:shd w:val="clear" w:color="auto" w:fill="F2F2F2" w:themeFill="background1" w:themeFillShade="F2"/>
    </w:rPr>
  </w:style>
  <w:style w:type="character" w:customStyle="1" w:styleId="SpecialCharTok">
    <w:name w:val="SpecialCharTok"/>
    <w:basedOn w:val="VerbatimChar"/>
    <w:rPr>
      <w:rFonts w:ascii="Consolas" w:eastAsia="Arial" w:hAnsi="Consolas" w:cs="Times New Roman (正文 CS 字体)"/>
      <w:b/>
      <w:bCs/>
      <w:smallCaps/>
      <w:color w:val="4070A0"/>
      <w:sz w:val="22"/>
      <w:shd w:val="clear" w:color="auto" w:fill="F2F2F2" w:themeFill="background1" w:themeFillShade="F2"/>
    </w:rPr>
  </w:style>
  <w:style w:type="character" w:customStyle="1" w:styleId="StringTok">
    <w:name w:val="StringTok"/>
    <w:basedOn w:val="VerbatimChar"/>
    <w:rPr>
      <w:rFonts w:ascii="Consolas" w:eastAsia="Arial" w:hAnsi="Consolas" w:cs="Times New Roman (正文 CS 字体)"/>
      <w:b/>
      <w:bCs/>
      <w:smallCaps/>
      <w:color w:val="4070A0"/>
      <w:sz w:val="22"/>
      <w:shd w:val="clear" w:color="auto" w:fill="F2F2F2" w:themeFill="background1" w:themeFillShade="F2"/>
    </w:rPr>
  </w:style>
  <w:style w:type="character" w:customStyle="1" w:styleId="VerbatimStringTok">
    <w:name w:val="VerbatimStringTok"/>
    <w:basedOn w:val="VerbatimChar"/>
    <w:rPr>
      <w:rFonts w:ascii="Consolas" w:eastAsia="Arial" w:hAnsi="Consolas" w:cs="Times New Roman (正文 CS 字体)"/>
      <w:b/>
      <w:bCs/>
      <w:smallCaps/>
      <w:color w:val="4070A0"/>
      <w:sz w:val="22"/>
      <w:shd w:val="clear" w:color="auto" w:fill="F2F2F2" w:themeFill="background1" w:themeFillShade="F2"/>
    </w:rPr>
  </w:style>
  <w:style w:type="character" w:customStyle="1" w:styleId="SpecialStringTok">
    <w:name w:val="SpecialStringTok"/>
    <w:basedOn w:val="VerbatimChar"/>
    <w:rPr>
      <w:rFonts w:ascii="Consolas" w:eastAsia="Arial" w:hAnsi="Consolas" w:cs="Times New Roman (正文 CS 字体)"/>
      <w:b/>
      <w:bCs/>
      <w:smallCaps/>
      <w:color w:val="BB6688"/>
      <w:sz w:val="22"/>
      <w:shd w:val="clear" w:color="auto" w:fill="F2F2F2" w:themeFill="background1" w:themeFillShade="F2"/>
    </w:rPr>
  </w:style>
  <w:style w:type="character" w:customStyle="1" w:styleId="ImportTok">
    <w:name w:val="ImportTok"/>
    <w:basedOn w:val="VerbatimChar"/>
    <w:rPr>
      <w:rFonts w:ascii="Consolas" w:eastAsia="Arial" w:hAnsi="Consolas" w:cs="Times New Roman (正文 CS 字体)"/>
      <w:b w:val="0"/>
      <w:bCs/>
      <w:smallCaps/>
      <w:color w:val="008000"/>
      <w:sz w:val="22"/>
      <w:shd w:val="clear" w:color="auto" w:fill="F2F2F2" w:themeFill="background1" w:themeFillShade="F2"/>
    </w:rPr>
  </w:style>
  <w:style w:type="character" w:customStyle="1" w:styleId="CommentTok">
    <w:name w:val="CommentTok"/>
    <w:basedOn w:val="VerbatimChar"/>
    <w:rPr>
      <w:rFonts w:ascii="Consolas" w:eastAsia="Arial" w:hAnsi="Consolas" w:cs="Times New Roman (正文 CS 字体)"/>
      <w:b/>
      <w:bCs/>
      <w:i/>
      <w:smallCaps/>
      <w:color w:val="60A0B0"/>
      <w:sz w:val="22"/>
      <w:shd w:val="clear" w:color="auto" w:fill="F2F2F2" w:themeFill="background1" w:themeFillShade="F2"/>
    </w:rPr>
  </w:style>
  <w:style w:type="character" w:customStyle="1" w:styleId="DocumentationTok">
    <w:name w:val="DocumentationTok"/>
    <w:basedOn w:val="VerbatimChar"/>
    <w:rPr>
      <w:rFonts w:ascii="Consolas" w:eastAsia="Arial" w:hAnsi="Consolas" w:cs="Times New Roman (正文 CS 字体)"/>
      <w:b/>
      <w:bCs/>
      <w:i/>
      <w:smallCaps/>
      <w:color w:val="BA2121"/>
      <w:sz w:val="22"/>
      <w:shd w:val="clear" w:color="auto" w:fill="F2F2F2" w:themeFill="background1" w:themeFillShade="F2"/>
    </w:rPr>
  </w:style>
  <w:style w:type="character" w:customStyle="1" w:styleId="AnnotationTok">
    <w:name w:val="AnnotationTok"/>
    <w:basedOn w:val="VerbatimChar"/>
    <w:rPr>
      <w:rFonts w:ascii="Consolas" w:eastAsia="Arial" w:hAnsi="Consolas" w:cs="Times New Roman (正文 CS 字体)"/>
      <w:b w:val="0"/>
      <w:bCs/>
      <w:i/>
      <w:smallCaps/>
      <w:color w:val="60A0B0"/>
      <w:sz w:val="22"/>
      <w:shd w:val="clear" w:color="auto" w:fill="F2F2F2" w:themeFill="background1" w:themeFillShade="F2"/>
    </w:rPr>
  </w:style>
  <w:style w:type="character" w:customStyle="1" w:styleId="CommentVarTok">
    <w:name w:val="CommentVarTok"/>
    <w:basedOn w:val="VerbatimChar"/>
    <w:rPr>
      <w:rFonts w:ascii="Consolas" w:eastAsia="Arial" w:hAnsi="Consolas" w:cs="Times New Roman (正文 CS 字体)"/>
      <w:b w:val="0"/>
      <w:bCs/>
      <w:i/>
      <w:smallCaps/>
      <w:color w:val="60A0B0"/>
      <w:sz w:val="22"/>
      <w:shd w:val="clear" w:color="auto" w:fill="F2F2F2" w:themeFill="background1" w:themeFillShade="F2"/>
    </w:rPr>
  </w:style>
  <w:style w:type="character" w:customStyle="1" w:styleId="OtherTok">
    <w:name w:val="OtherTok"/>
    <w:basedOn w:val="VerbatimChar"/>
    <w:rPr>
      <w:rFonts w:ascii="Consolas" w:eastAsia="Arial" w:hAnsi="Consolas" w:cs="Times New Roman (正文 CS 字体)"/>
      <w:b/>
      <w:bCs/>
      <w:smallCaps/>
      <w:color w:val="007020"/>
      <w:sz w:val="22"/>
      <w:shd w:val="clear" w:color="auto" w:fill="F2F2F2" w:themeFill="background1" w:themeFillShade="F2"/>
    </w:rPr>
  </w:style>
  <w:style w:type="character" w:customStyle="1" w:styleId="FunctionTok">
    <w:name w:val="FunctionTok"/>
    <w:basedOn w:val="VerbatimChar"/>
    <w:rPr>
      <w:rFonts w:ascii="Consolas" w:eastAsia="Arial" w:hAnsi="Consolas" w:cs="Times New Roman (正文 CS 字体)"/>
      <w:b/>
      <w:bCs/>
      <w:smallCaps/>
      <w:color w:val="06287E"/>
      <w:sz w:val="22"/>
      <w:shd w:val="clear" w:color="auto" w:fill="F2F2F2" w:themeFill="background1" w:themeFillShade="F2"/>
    </w:rPr>
  </w:style>
  <w:style w:type="character" w:customStyle="1" w:styleId="VariableTok">
    <w:name w:val="VariableTok"/>
    <w:basedOn w:val="VerbatimChar"/>
    <w:rPr>
      <w:rFonts w:ascii="Consolas" w:eastAsia="Arial" w:hAnsi="Consolas" w:cs="Times New Roman (正文 CS 字体)"/>
      <w:b/>
      <w:bCs/>
      <w:smallCaps/>
      <w:color w:val="19177C"/>
      <w:sz w:val="22"/>
      <w:shd w:val="clear" w:color="auto" w:fill="F2F2F2" w:themeFill="background1" w:themeFillShade="F2"/>
    </w:rPr>
  </w:style>
  <w:style w:type="character" w:customStyle="1" w:styleId="ControlFlowTok">
    <w:name w:val="ControlFlowTok"/>
    <w:basedOn w:val="VerbatimChar"/>
    <w:rPr>
      <w:rFonts w:ascii="Consolas" w:eastAsia="Arial" w:hAnsi="Consolas" w:cs="Times New Roman (正文 CS 字体)"/>
      <w:b w:val="0"/>
      <w:bCs/>
      <w:smallCaps/>
      <w:color w:val="007020"/>
      <w:sz w:val="22"/>
      <w:shd w:val="clear" w:color="auto" w:fill="F2F2F2" w:themeFill="background1" w:themeFillShade="F2"/>
    </w:rPr>
  </w:style>
  <w:style w:type="character" w:customStyle="1" w:styleId="OperatorTok">
    <w:name w:val="OperatorTok"/>
    <w:basedOn w:val="VerbatimChar"/>
    <w:rPr>
      <w:rFonts w:ascii="Consolas" w:eastAsia="Arial" w:hAnsi="Consolas" w:cs="Times New Roman (正文 CS 字体)"/>
      <w:b/>
      <w:bCs/>
      <w:smallCaps/>
      <w:color w:val="666666"/>
      <w:sz w:val="22"/>
      <w:shd w:val="clear" w:color="auto" w:fill="F2F2F2" w:themeFill="background1" w:themeFillShade="F2"/>
    </w:rPr>
  </w:style>
  <w:style w:type="character" w:customStyle="1" w:styleId="BuiltInTok">
    <w:name w:val="BuiltInTok"/>
    <w:basedOn w:val="VerbatimChar"/>
    <w:rPr>
      <w:rFonts w:ascii="Consolas" w:eastAsia="Arial" w:hAnsi="Consolas" w:cs="Times New Roman (正文 CS 字体)"/>
      <w:b/>
      <w:bCs/>
      <w:smallCaps/>
      <w:color w:val="008000"/>
      <w:sz w:val="22"/>
      <w:shd w:val="clear" w:color="auto" w:fill="F2F2F2" w:themeFill="background1" w:themeFillShade="F2"/>
    </w:rPr>
  </w:style>
  <w:style w:type="character" w:customStyle="1" w:styleId="ExtensionTok">
    <w:name w:val="ExtensionTok"/>
    <w:basedOn w:val="VerbatimChar"/>
    <w:rPr>
      <w:rFonts w:ascii="Consolas" w:eastAsia="Arial" w:hAnsi="Consolas" w:cs="Times New Roman (正文 CS 字体)"/>
      <w:b/>
      <w:bCs/>
      <w:smallCaps/>
      <w:color w:val="0E2841" w:themeColor="text2"/>
      <w:sz w:val="22"/>
      <w:shd w:val="clear" w:color="auto" w:fill="F2F2F2" w:themeFill="background1" w:themeFillShade="F2"/>
    </w:rPr>
  </w:style>
  <w:style w:type="character" w:customStyle="1" w:styleId="PreprocessorTok">
    <w:name w:val="PreprocessorTok"/>
    <w:basedOn w:val="VerbatimChar"/>
    <w:rPr>
      <w:rFonts w:ascii="Consolas" w:eastAsia="Arial" w:hAnsi="Consolas" w:cs="Times New Roman (正文 CS 字体)"/>
      <w:b/>
      <w:bCs/>
      <w:smallCaps/>
      <w:color w:val="BC7A00"/>
      <w:sz w:val="22"/>
      <w:shd w:val="clear" w:color="auto" w:fill="F2F2F2" w:themeFill="background1" w:themeFillShade="F2"/>
    </w:rPr>
  </w:style>
  <w:style w:type="character" w:customStyle="1" w:styleId="AttributeTok">
    <w:name w:val="AttributeTok"/>
    <w:basedOn w:val="VerbatimChar"/>
    <w:rPr>
      <w:rFonts w:ascii="Consolas" w:eastAsia="Arial" w:hAnsi="Consolas" w:cs="Times New Roman (正文 CS 字体)"/>
      <w:b/>
      <w:bCs/>
      <w:smallCaps/>
      <w:color w:val="7D9029"/>
      <w:sz w:val="22"/>
      <w:shd w:val="clear" w:color="auto" w:fill="F2F2F2" w:themeFill="background1" w:themeFillShade="F2"/>
    </w:rPr>
  </w:style>
  <w:style w:type="character" w:customStyle="1" w:styleId="RegionMarkerTok">
    <w:name w:val="RegionMarkerTok"/>
    <w:basedOn w:val="VerbatimChar"/>
    <w:rPr>
      <w:rFonts w:ascii="Consolas" w:eastAsia="Arial" w:hAnsi="Consolas" w:cs="Times New Roman (正文 CS 字体)"/>
      <w:b/>
      <w:bCs/>
      <w:smallCaps/>
      <w:color w:val="0E2841" w:themeColor="text2"/>
      <w:sz w:val="22"/>
      <w:shd w:val="clear" w:color="auto" w:fill="F2F2F2" w:themeFill="background1" w:themeFillShade="F2"/>
    </w:rPr>
  </w:style>
  <w:style w:type="character" w:customStyle="1" w:styleId="InformationTok">
    <w:name w:val="InformationTok"/>
    <w:basedOn w:val="VerbatimChar"/>
    <w:rPr>
      <w:rFonts w:ascii="Consolas" w:eastAsia="Arial" w:hAnsi="Consolas" w:cs="Times New Roman (正文 CS 字体)"/>
      <w:b w:val="0"/>
      <w:bCs/>
      <w:i/>
      <w:smallCaps/>
      <w:color w:val="60A0B0"/>
      <w:sz w:val="22"/>
      <w:shd w:val="clear" w:color="auto" w:fill="F2F2F2" w:themeFill="background1" w:themeFillShade="F2"/>
    </w:rPr>
  </w:style>
  <w:style w:type="character" w:customStyle="1" w:styleId="WarningTok">
    <w:name w:val="WarningTok"/>
    <w:basedOn w:val="VerbatimChar"/>
    <w:rPr>
      <w:rFonts w:ascii="Consolas" w:eastAsia="Arial" w:hAnsi="Consolas" w:cs="Times New Roman (正文 CS 字体)"/>
      <w:b w:val="0"/>
      <w:bCs/>
      <w:i/>
      <w:smallCaps/>
      <w:color w:val="60A0B0"/>
      <w:sz w:val="22"/>
      <w:shd w:val="clear" w:color="auto" w:fill="F2F2F2" w:themeFill="background1" w:themeFillShade="F2"/>
    </w:rPr>
  </w:style>
  <w:style w:type="character" w:customStyle="1" w:styleId="AlertTok">
    <w:name w:val="AlertTok"/>
    <w:basedOn w:val="VerbatimChar"/>
    <w:rPr>
      <w:rFonts w:ascii="Consolas" w:eastAsia="Arial" w:hAnsi="Consolas" w:cs="Times New Roman (正文 CS 字体)"/>
      <w:b w:val="0"/>
      <w:bCs/>
      <w:smallCaps/>
      <w:color w:val="FF0000"/>
      <w:sz w:val="22"/>
      <w:shd w:val="clear" w:color="auto" w:fill="F2F2F2" w:themeFill="background1" w:themeFillShade="F2"/>
    </w:rPr>
  </w:style>
  <w:style w:type="character" w:customStyle="1" w:styleId="ErrorTok">
    <w:name w:val="ErrorTok"/>
    <w:basedOn w:val="VerbatimChar"/>
    <w:rPr>
      <w:rFonts w:ascii="Consolas" w:eastAsia="Arial" w:hAnsi="Consolas" w:cs="Times New Roman (正文 CS 字体)"/>
      <w:b w:val="0"/>
      <w:bCs/>
      <w:smallCaps/>
      <w:color w:val="FF0000"/>
      <w:sz w:val="22"/>
      <w:shd w:val="clear" w:color="auto" w:fill="F2F2F2" w:themeFill="background1" w:themeFillShade="F2"/>
    </w:rPr>
  </w:style>
  <w:style w:type="character" w:customStyle="1" w:styleId="NormalTok">
    <w:name w:val="NormalTok"/>
    <w:basedOn w:val="VerbatimChar"/>
    <w:rPr>
      <w:rFonts w:ascii="Consolas" w:eastAsia="Arial" w:hAnsi="Consolas" w:cs="Times New Roman (正文 CS 字体)"/>
      <w:b/>
      <w:bCs/>
      <w:smallCaps/>
      <w:color w:val="0E2841" w:themeColor="text2"/>
      <w:sz w:val="22"/>
      <w:shd w:val="clear" w:color="auto" w:fill="F2F2F2" w:themeFill="background1" w:themeFillShade="F2"/>
    </w:rPr>
  </w:style>
  <w:style w:type="character" w:styleId="af2">
    <w:name w:val="Strong"/>
    <w:basedOn w:val="a2"/>
    <w:uiPriority w:val="22"/>
    <w:qFormat/>
    <w:rsid w:val="00194BEE"/>
    <w:rPr>
      <w:b/>
      <w:bCs/>
    </w:rPr>
  </w:style>
  <w:style w:type="character" w:styleId="af3">
    <w:name w:val="Emphasis"/>
    <w:basedOn w:val="a2"/>
    <w:uiPriority w:val="20"/>
    <w:qFormat/>
    <w:rsid w:val="00194BEE"/>
    <w:rPr>
      <w:i/>
      <w:iCs/>
    </w:rPr>
  </w:style>
  <w:style w:type="paragraph" w:styleId="af4">
    <w:name w:val="No Spacing"/>
    <w:uiPriority w:val="1"/>
    <w:qFormat/>
    <w:rsid w:val="00194BEE"/>
    <w:pPr>
      <w:spacing w:after="0" w:line="240" w:lineRule="auto"/>
    </w:pPr>
  </w:style>
  <w:style w:type="paragraph" w:styleId="af5">
    <w:name w:val="Quote"/>
    <w:basedOn w:val="a1"/>
    <w:next w:val="a1"/>
    <w:link w:val="af6"/>
    <w:uiPriority w:val="29"/>
    <w:qFormat/>
    <w:rsid w:val="00194BEE"/>
    <w:pPr>
      <w:spacing w:before="120" w:after="120"/>
      <w:ind w:left="720"/>
    </w:pPr>
    <w:rPr>
      <w:color w:val="0E2841" w:themeColor="text2"/>
      <w:sz w:val="24"/>
      <w:szCs w:val="24"/>
    </w:rPr>
  </w:style>
  <w:style w:type="character" w:customStyle="1" w:styleId="af6">
    <w:name w:val="引用文 (文字)"/>
    <w:basedOn w:val="a2"/>
    <w:link w:val="af5"/>
    <w:uiPriority w:val="29"/>
    <w:rsid w:val="00194BEE"/>
    <w:rPr>
      <w:color w:val="0E2841" w:themeColor="text2"/>
      <w:sz w:val="24"/>
      <w:szCs w:val="24"/>
    </w:rPr>
  </w:style>
  <w:style w:type="paragraph" w:styleId="23">
    <w:name w:val="Intense Quote"/>
    <w:basedOn w:val="a1"/>
    <w:next w:val="a1"/>
    <w:link w:val="24"/>
    <w:uiPriority w:val="30"/>
    <w:qFormat/>
    <w:rsid w:val="00194BEE"/>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24">
    <w:name w:val="引用文 2 (文字)"/>
    <w:basedOn w:val="a2"/>
    <w:link w:val="23"/>
    <w:uiPriority w:val="30"/>
    <w:rsid w:val="00194BEE"/>
    <w:rPr>
      <w:rFonts w:asciiTheme="majorHAnsi" w:eastAsiaTheme="majorEastAsia" w:hAnsiTheme="majorHAnsi" w:cstheme="majorBidi"/>
      <w:color w:val="0E2841" w:themeColor="text2"/>
      <w:spacing w:val="-6"/>
      <w:sz w:val="32"/>
      <w:szCs w:val="32"/>
    </w:rPr>
  </w:style>
  <w:style w:type="character" w:styleId="af7">
    <w:name w:val="Subtle Emphasis"/>
    <w:basedOn w:val="a2"/>
    <w:uiPriority w:val="19"/>
    <w:qFormat/>
    <w:rsid w:val="00194BEE"/>
    <w:rPr>
      <w:i/>
      <w:iCs/>
      <w:color w:val="595959" w:themeColor="text1" w:themeTint="A6"/>
    </w:rPr>
  </w:style>
  <w:style w:type="character" w:styleId="25">
    <w:name w:val="Intense Emphasis"/>
    <w:basedOn w:val="a2"/>
    <w:uiPriority w:val="21"/>
    <w:qFormat/>
    <w:rsid w:val="00194BEE"/>
    <w:rPr>
      <w:b/>
      <w:bCs/>
      <w:i/>
      <w:iCs/>
    </w:rPr>
  </w:style>
  <w:style w:type="character" w:styleId="af8">
    <w:name w:val="Subtle Reference"/>
    <w:basedOn w:val="a2"/>
    <w:uiPriority w:val="31"/>
    <w:qFormat/>
    <w:rsid w:val="00194BEE"/>
    <w:rPr>
      <w:smallCaps/>
      <w:color w:val="595959" w:themeColor="text1" w:themeTint="A6"/>
      <w:u w:val="none" w:color="7F7F7F" w:themeColor="text1" w:themeTint="80"/>
      <w:bdr w:val="none" w:sz="0" w:space="0" w:color="auto"/>
    </w:rPr>
  </w:style>
  <w:style w:type="character" w:styleId="26">
    <w:name w:val="Intense Reference"/>
    <w:basedOn w:val="a2"/>
    <w:uiPriority w:val="32"/>
    <w:qFormat/>
    <w:rsid w:val="00194BEE"/>
    <w:rPr>
      <w:b/>
      <w:bCs/>
      <w:smallCaps/>
      <w:color w:val="0E2841" w:themeColor="text2"/>
      <w:u w:val="single"/>
    </w:rPr>
  </w:style>
  <w:style w:type="character" w:styleId="af9">
    <w:name w:val="Book Title"/>
    <w:basedOn w:val="a2"/>
    <w:uiPriority w:val="33"/>
    <w:qFormat/>
    <w:rsid w:val="00194BEE"/>
    <w:rPr>
      <w:b/>
      <w:bCs/>
      <w:smallCaps/>
      <w:spacing w:val="10"/>
    </w:rPr>
  </w:style>
  <w:style w:type="paragraph" w:styleId="afa">
    <w:name w:val="TOC Heading"/>
    <w:basedOn w:val="1"/>
    <w:next w:val="a1"/>
    <w:uiPriority w:val="39"/>
    <w:semiHidden/>
    <w:unhideWhenUsed/>
    <w:qFormat/>
    <w:rsid w:val="00194BE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D5B1D-C239-4C2E-97F5-5F5FC52A2A19}">
  <ds:schemaRefs>
    <ds:schemaRef ds:uri="http://schemas.openxmlformats.org/officeDocument/2006/bibliography"/>
  </ds:schemaRefs>
</ds:datastoreItem>
</file>

<file path=docMetadata/LabelInfo.xml><?xml version="1.0" encoding="utf-8"?>
<clbl:labelList xmlns:clbl="http://schemas.microsoft.com/office/2020/mipLabelMetadata">
  <clbl:label id="{f54277c9-dafe-44aa-85a4-73d5c7c52450}" enabled="0" method="" siteId="{f54277c9-dafe-44aa-85a4-73d5c7c52450}"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856</Words>
  <Characters>4880</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kentarou yanagida</dc:creator>
  <cp:keywords/>
  <cp:lastModifiedBy>kentarou yanagida</cp:lastModifiedBy>
  <cp:revision>2</cp:revision>
  <cp:lastPrinted>2026-04-13T00:35:00Z</cp:lastPrinted>
  <dcterms:created xsi:type="dcterms:W3CDTF">2026-05-08T09:09:00Z</dcterms:created>
  <dcterms:modified xsi:type="dcterms:W3CDTF">2026-05-08T09:09:00Z</dcterms:modified>
</cp:coreProperties>
</file>